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0A2EB" w14:textId="77777777" w:rsidR="00E12A34" w:rsidRDefault="00E12A34" w:rsidP="00E12A34">
      <w:pPr>
        <w:jc w:val="center"/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2C6FA6F8" wp14:editId="526555E7">
            <wp:extent cx="619125" cy="800100"/>
            <wp:effectExtent l="1905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1700A3" w14:textId="77777777" w:rsidR="00E12A34" w:rsidRPr="008759DD" w:rsidRDefault="00E12A34" w:rsidP="00E12A3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СОВЕТ</w:t>
      </w:r>
      <w:r w:rsidRPr="008759DD">
        <w:rPr>
          <w:b/>
          <w:sz w:val="30"/>
          <w:szCs w:val="30"/>
        </w:rPr>
        <w:t xml:space="preserve"> ДЕПУТАТОВ</w:t>
      </w:r>
    </w:p>
    <w:p w14:paraId="31806361" w14:textId="77777777" w:rsidR="00E12A34" w:rsidRPr="008759DD" w:rsidRDefault="00E12A34" w:rsidP="00E12A34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ЛЕБЕДЕВСКОГО</w:t>
      </w:r>
      <w:r w:rsidRPr="008759DD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СЕЛЬСКОГО ПОСЕЛЕНИЯ</w:t>
      </w:r>
    </w:p>
    <w:p w14:paraId="257144F3" w14:textId="77777777" w:rsidR="00E12A34" w:rsidRPr="008759DD" w:rsidRDefault="00E12A34" w:rsidP="00E12A34">
      <w:pPr>
        <w:ind w:left="-426"/>
        <w:jc w:val="center"/>
        <w:rPr>
          <w:b/>
          <w:sz w:val="36"/>
          <w:szCs w:val="36"/>
        </w:rPr>
      </w:pPr>
      <w:r w:rsidRPr="008759DD">
        <w:rPr>
          <w:b/>
          <w:sz w:val="36"/>
          <w:szCs w:val="36"/>
        </w:rPr>
        <w:t>Р Е Ш Е Н И Е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E12A34" w:rsidRPr="00A7226D" w14:paraId="0AB0656A" w14:textId="77777777" w:rsidTr="006B3A35">
        <w:trPr>
          <w:trHeight w:hRule="exact" w:val="80"/>
        </w:trPr>
        <w:tc>
          <w:tcPr>
            <w:tcW w:w="10260" w:type="dxa"/>
          </w:tcPr>
          <w:p w14:paraId="056EE769" w14:textId="77777777" w:rsidR="00E12A34" w:rsidRPr="00A7226D" w:rsidRDefault="00E12A34" w:rsidP="006B3A3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C2F44D0" w14:textId="77777777" w:rsidR="00E12A34" w:rsidRDefault="00E12A34" w:rsidP="00E12A34">
      <w:pPr>
        <w:rPr>
          <w:sz w:val="28"/>
          <w:szCs w:val="28"/>
        </w:rPr>
      </w:pPr>
    </w:p>
    <w:p w14:paraId="661F0A34" w14:textId="685D562C" w:rsidR="005F6635" w:rsidRPr="007C2058" w:rsidRDefault="005F6635" w:rsidP="005F6635">
      <w:pPr>
        <w:rPr>
          <w:u w:val="single"/>
        </w:rPr>
      </w:pPr>
      <w:r w:rsidRPr="007C2058">
        <w:rPr>
          <w:u w:val="single"/>
        </w:rPr>
        <w:t>от 10.03.202</w:t>
      </w:r>
      <w:r w:rsidR="00AC4D13" w:rsidRPr="007C2058">
        <w:rPr>
          <w:u w:val="single"/>
        </w:rPr>
        <w:t>5</w:t>
      </w:r>
      <w:r w:rsidRPr="007C2058">
        <w:rPr>
          <w:u w:val="single"/>
        </w:rPr>
        <w:t xml:space="preserve"> г.</w:t>
      </w:r>
      <w:proofErr w:type="gramStart"/>
      <w:r w:rsidRPr="007C2058">
        <w:rPr>
          <w:u w:val="single"/>
        </w:rPr>
        <w:t>_  №</w:t>
      </w:r>
      <w:proofErr w:type="gramEnd"/>
      <w:r w:rsidRPr="007C2058">
        <w:rPr>
          <w:u w:val="single"/>
        </w:rPr>
        <w:t xml:space="preserve"> </w:t>
      </w:r>
      <w:r w:rsidR="00E12A34" w:rsidRPr="007C2058">
        <w:rPr>
          <w:u w:val="single"/>
        </w:rPr>
        <w:t>97</w:t>
      </w:r>
      <w:r w:rsidRPr="007C2058">
        <w:rPr>
          <w:u w:val="single"/>
        </w:rPr>
        <w:t xml:space="preserve">                                                                                                 </w:t>
      </w:r>
    </w:p>
    <w:p w14:paraId="2F086957" w14:textId="55FDE724" w:rsidR="00144F85" w:rsidRPr="005F6635" w:rsidRDefault="005F6635" w:rsidP="00960951">
      <w:r>
        <w:rPr>
          <w:sz w:val="28"/>
          <w:szCs w:val="28"/>
        </w:rPr>
        <w:t xml:space="preserve">      </w:t>
      </w:r>
      <w:r>
        <w:t xml:space="preserve">                                                                                        </w:t>
      </w:r>
    </w:p>
    <w:p w14:paraId="70BDF2CA" w14:textId="77777777" w:rsidR="00A12F40" w:rsidRDefault="00144F85" w:rsidP="00960951">
      <w:pPr>
        <w:rPr>
          <w:b/>
          <w:bCs/>
          <w:sz w:val="26"/>
          <w:szCs w:val="28"/>
        </w:rPr>
      </w:pPr>
      <w:r w:rsidRPr="00960951">
        <w:rPr>
          <w:b/>
          <w:bCs/>
          <w:sz w:val="26"/>
          <w:szCs w:val="28"/>
        </w:rPr>
        <w:t xml:space="preserve">Об утверждении Положения </w:t>
      </w:r>
    </w:p>
    <w:p w14:paraId="42181476" w14:textId="77777777" w:rsidR="00A12F40" w:rsidRDefault="00A12F40" w:rsidP="00960951"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«О</w:t>
      </w:r>
      <w:r w:rsidR="00144F85" w:rsidRPr="00960951">
        <w:rPr>
          <w:b/>
          <w:bCs/>
          <w:sz w:val="26"/>
          <w:szCs w:val="28"/>
        </w:rPr>
        <w:t xml:space="preserve"> муниципальном контроле в сфере</w:t>
      </w:r>
    </w:p>
    <w:p w14:paraId="30D5CE0E" w14:textId="77777777" w:rsidR="004751BF" w:rsidRDefault="004E6C0F" w:rsidP="00960951"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</w:t>
      </w:r>
      <w:r w:rsidR="004751BF">
        <w:rPr>
          <w:b/>
          <w:bCs/>
          <w:sz w:val="26"/>
          <w:szCs w:val="28"/>
        </w:rPr>
        <w:t>б</w:t>
      </w:r>
      <w:r>
        <w:rPr>
          <w:b/>
          <w:bCs/>
          <w:sz w:val="26"/>
          <w:szCs w:val="28"/>
        </w:rPr>
        <w:t>лагоустройства</w:t>
      </w:r>
      <w:r w:rsidR="004751BF">
        <w:rPr>
          <w:b/>
          <w:bCs/>
          <w:sz w:val="26"/>
          <w:szCs w:val="28"/>
        </w:rPr>
        <w:t xml:space="preserve"> на территории </w:t>
      </w:r>
    </w:p>
    <w:p w14:paraId="0AD25A06" w14:textId="44824E2D" w:rsidR="00144F85" w:rsidRPr="004E6C0F" w:rsidRDefault="005F6635" w:rsidP="00960951">
      <w:pPr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Лебедевского сельского поселения</w:t>
      </w:r>
      <w:r w:rsidR="00A12F40">
        <w:rPr>
          <w:b/>
          <w:bCs/>
          <w:sz w:val="26"/>
          <w:szCs w:val="28"/>
        </w:rPr>
        <w:t>»</w:t>
      </w:r>
    </w:p>
    <w:p w14:paraId="42D446C9" w14:textId="77777777" w:rsidR="00144F85" w:rsidRPr="00960951" w:rsidRDefault="00144F85" w:rsidP="00960951">
      <w:pPr>
        <w:shd w:val="clear" w:color="auto" w:fill="FFFFFF"/>
        <w:ind w:firstLine="567"/>
        <w:rPr>
          <w:b/>
          <w:color w:val="000000"/>
          <w:sz w:val="26"/>
        </w:rPr>
      </w:pPr>
    </w:p>
    <w:p w14:paraId="64AC661B" w14:textId="08060264" w:rsidR="00144F85" w:rsidRPr="00960951" w:rsidRDefault="00144F85" w:rsidP="00960951">
      <w:pPr>
        <w:shd w:val="clear" w:color="auto" w:fill="FFFFFF"/>
        <w:ind w:firstLine="709"/>
        <w:jc w:val="both"/>
        <w:rPr>
          <w:iCs/>
          <w:sz w:val="26"/>
          <w:szCs w:val="28"/>
        </w:rPr>
      </w:pPr>
      <w:r w:rsidRPr="00960951">
        <w:rPr>
          <w:color w:val="000000"/>
          <w:sz w:val="26"/>
          <w:szCs w:val="28"/>
        </w:rPr>
        <w:t xml:space="preserve">В соответствии с </w:t>
      </w:r>
      <w:r w:rsidRPr="00960951">
        <w:rPr>
          <w:color w:val="000000"/>
          <w:sz w:val="26"/>
          <w:szCs w:val="28"/>
          <w:shd w:val="clear" w:color="auto" w:fill="FFFFFF"/>
        </w:rPr>
        <w:t>Федеральным законом от 6 октября 2003 года № 131-ФЗ «Об общих принципах организации местного самоуправления в Российской Федерации»</w:t>
      </w:r>
      <w:r w:rsidRPr="00960951">
        <w:rPr>
          <w:color w:val="000000"/>
          <w:sz w:val="26"/>
          <w:szCs w:val="28"/>
        </w:rPr>
        <w:t>, Федеральным законом от 31 июля 2020 № 248-ФЗ «О государственном контроле (надзоре) и муниципальном контроле в Российской Федерации»</w:t>
      </w:r>
      <w:r w:rsidR="00A12F40">
        <w:rPr>
          <w:color w:val="000000"/>
          <w:sz w:val="26"/>
          <w:szCs w:val="28"/>
        </w:rPr>
        <w:t xml:space="preserve"> (с изменениями)</w:t>
      </w:r>
      <w:r w:rsidRPr="00960951">
        <w:rPr>
          <w:color w:val="000000"/>
          <w:sz w:val="26"/>
          <w:szCs w:val="28"/>
        </w:rPr>
        <w:t>, руководствуясь Уставом</w:t>
      </w:r>
      <w:r w:rsidR="00543BF4">
        <w:rPr>
          <w:color w:val="000000"/>
          <w:sz w:val="26"/>
          <w:szCs w:val="28"/>
        </w:rPr>
        <w:t xml:space="preserve"> сельского </w:t>
      </w:r>
      <w:r w:rsidR="00190798">
        <w:rPr>
          <w:color w:val="000000"/>
          <w:sz w:val="26"/>
          <w:szCs w:val="28"/>
        </w:rPr>
        <w:t>Лебедевского сельского поселени</w:t>
      </w:r>
      <w:r w:rsidR="00AC4D13">
        <w:rPr>
          <w:color w:val="000000"/>
          <w:sz w:val="26"/>
          <w:szCs w:val="28"/>
        </w:rPr>
        <w:t>я</w:t>
      </w:r>
      <w:r w:rsidRPr="00960951">
        <w:rPr>
          <w:bCs/>
          <w:color w:val="000000"/>
          <w:sz w:val="26"/>
          <w:szCs w:val="28"/>
        </w:rPr>
        <w:t>,</w:t>
      </w:r>
      <w:r w:rsidRPr="00960951">
        <w:rPr>
          <w:b/>
          <w:bCs/>
          <w:color w:val="000000"/>
          <w:sz w:val="26"/>
          <w:szCs w:val="28"/>
        </w:rPr>
        <w:t xml:space="preserve"> </w:t>
      </w:r>
      <w:r w:rsidR="00A12F40">
        <w:rPr>
          <w:bCs/>
          <w:color w:val="000000"/>
          <w:sz w:val="26"/>
          <w:szCs w:val="28"/>
        </w:rPr>
        <w:t xml:space="preserve">Совет депутатов </w:t>
      </w:r>
      <w:r w:rsidR="00AC4D13">
        <w:rPr>
          <w:bCs/>
          <w:color w:val="000000"/>
          <w:sz w:val="26"/>
          <w:szCs w:val="28"/>
        </w:rPr>
        <w:t>Лебедевского сельского поселения</w:t>
      </w:r>
      <w:r w:rsidRPr="00960951">
        <w:rPr>
          <w:iCs/>
          <w:sz w:val="26"/>
          <w:szCs w:val="28"/>
        </w:rPr>
        <w:t xml:space="preserve"> </w:t>
      </w:r>
    </w:p>
    <w:p w14:paraId="44D618E3" w14:textId="77777777" w:rsidR="00144F85" w:rsidRPr="00960951" w:rsidRDefault="00144F85" w:rsidP="00960951">
      <w:pPr>
        <w:shd w:val="clear" w:color="auto" w:fill="FFFFFF"/>
        <w:ind w:firstLine="709"/>
        <w:jc w:val="both"/>
        <w:rPr>
          <w:iCs/>
          <w:sz w:val="26"/>
          <w:szCs w:val="28"/>
        </w:rPr>
      </w:pPr>
    </w:p>
    <w:p w14:paraId="648598B3" w14:textId="11B158D1" w:rsidR="00144F85" w:rsidRPr="00E12A34" w:rsidRDefault="00144F85" w:rsidP="00A12F40">
      <w:pPr>
        <w:shd w:val="clear" w:color="auto" w:fill="FFFFFF"/>
        <w:ind w:firstLine="709"/>
        <w:jc w:val="center"/>
        <w:rPr>
          <w:bCs/>
          <w:iCs/>
          <w:sz w:val="26"/>
          <w:szCs w:val="28"/>
        </w:rPr>
      </w:pPr>
      <w:r w:rsidRPr="00E12A34">
        <w:rPr>
          <w:bCs/>
          <w:iCs/>
          <w:sz w:val="26"/>
          <w:szCs w:val="28"/>
        </w:rPr>
        <w:t>РЕШ</w:t>
      </w:r>
      <w:r w:rsidR="00E12A34" w:rsidRPr="00E12A34">
        <w:rPr>
          <w:bCs/>
          <w:iCs/>
          <w:sz w:val="26"/>
          <w:szCs w:val="28"/>
        </w:rPr>
        <w:t>АЕТ</w:t>
      </w:r>
      <w:r w:rsidRPr="00E12A34">
        <w:rPr>
          <w:bCs/>
          <w:iCs/>
          <w:sz w:val="26"/>
          <w:szCs w:val="28"/>
        </w:rPr>
        <w:t>:</w:t>
      </w:r>
    </w:p>
    <w:p w14:paraId="743FFBDE" w14:textId="77777777" w:rsidR="00144F85" w:rsidRPr="00960951" w:rsidRDefault="00144F85" w:rsidP="00960951">
      <w:pPr>
        <w:shd w:val="clear" w:color="auto" w:fill="FFFFFF"/>
        <w:ind w:firstLine="709"/>
        <w:jc w:val="both"/>
        <w:rPr>
          <w:b/>
          <w:iCs/>
          <w:sz w:val="26"/>
          <w:szCs w:val="28"/>
        </w:rPr>
      </w:pPr>
    </w:p>
    <w:p w14:paraId="55AE629E" w14:textId="3B524EEC" w:rsidR="00144F85" w:rsidRPr="00960951" w:rsidRDefault="00144F85" w:rsidP="00960951">
      <w:pPr>
        <w:shd w:val="clear" w:color="auto" w:fill="FFFFFF"/>
        <w:ind w:firstLine="709"/>
        <w:jc w:val="both"/>
        <w:rPr>
          <w:color w:val="000000"/>
          <w:sz w:val="26"/>
        </w:rPr>
      </w:pPr>
      <w:r w:rsidRPr="00960951">
        <w:rPr>
          <w:color w:val="000000"/>
          <w:sz w:val="26"/>
          <w:szCs w:val="28"/>
        </w:rPr>
        <w:t>1. Утвердить Положение о муниципальном контроле в сфере благоустройства на территории</w:t>
      </w:r>
      <w:r w:rsidR="00543BF4">
        <w:rPr>
          <w:color w:val="000000"/>
          <w:sz w:val="26"/>
          <w:szCs w:val="28"/>
        </w:rPr>
        <w:t xml:space="preserve"> </w:t>
      </w:r>
      <w:r w:rsidR="00AC4D13">
        <w:rPr>
          <w:color w:val="000000"/>
          <w:sz w:val="26"/>
          <w:szCs w:val="28"/>
        </w:rPr>
        <w:t xml:space="preserve">Лебедевского </w:t>
      </w:r>
      <w:r w:rsidR="00543BF4">
        <w:rPr>
          <w:color w:val="000000"/>
          <w:sz w:val="26"/>
          <w:szCs w:val="28"/>
        </w:rPr>
        <w:t>сельского поселения</w:t>
      </w:r>
      <w:r w:rsidRPr="00960951">
        <w:rPr>
          <w:color w:val="000000"/>
          <w:sz w:val="26"/>
        </w:rPr>
        <w:t>.</w:t>
      </w:r>
    </w:p>
    <w:p w14:paraId="05BB320F" w14:textId="52F027E4" w:rsidR="00144F85" w:rsidRPr="00960951" w:rsidRDefault="00144F85" w:rsidP="00AC4D13">
      <w:pPr>
        <w:shd w:val="clear" w:color="auto" w:fill="FFFFFF"/>
        <w:ind w:firstLine="709"/>
        <w:jc w:val="both"/>
        <w:rPr>
          <w:color w:val="000000"/>
          <w:sz w:val="26"/>
          <w:szCs w:val="28"/>
        </w:rPr>
      </w:pPr>
      <w:r w:rsidRPr="00960951">
        <w:rPr>
          <w:color w:val="000000"/>
          <w:sz w:val="26"/>
          <w:szCs w:val="28"/>
        </w:rPr>
        <w:t>2. Признать утратившими силу</w:t>
      </w:r>
      <w:r w:rsidR="00AC4D13">
        <w:rPr>
          <w:color w:val="000000"/>
          <w:sz w:val="26"/>
          <w:szCs w:val="28"/>
        </w:rPr>
        <w:t xml:space="preserve"> </w:t>
      </w:r>
      <w:r w:rsidRPr="00960951">
        <w:rPr>
          <w:color w:val="000000"/>
          <w:sz w:val="26"/>
          <w:szCs w:val="28"/>
        </w:rPr>
        <w:t>Реш</w:t>
      </w:r>
      <w:r w:rsidR="00AA181B">
        <w:rPr>
          <w:color w:val="000000"/>
          <w:sz w:val="26"/>
          <w:szCs w:val="28"/>
        </w:rPr>
        <w:t xml:space="preserve">ение Совета депутатов </w:t>
      </w:r>
      <w:r w:rsidR="00AC4D13">
        <w:rPr>
          <w:color w:val="000000"/>
          <w:sz w:val="26"/>
          <w:szCs w:val="28"/>
        </w:rPr>
        <w:t xml:space="preserve">Лебедевского сельского </w:t>
      </w:r>
      <w:proofErr w:type="gramStart"/>
      <w:r w:rsidR="00AC4D13">
        <w:rPr>
          <w:color w:val="000000"/>
          <w:sz w:val="26"/>
          <w:szCs w:val="28"/>
        </w:rPr>
        <w:t>поселения</w:t>
      </w:r>
      <w:r w:rsidR="00AA181B">
        <w:rPr>
          <w:color w:val="000000"/>
          <w:sz w:val="26"/>
          <w:szCs w:val="28"/>
        </w:rPr>
        <w:t xml:space="preserve">  от</w:t>
      </w:r>
      <w:proofErr w:type="gramEnd"/>
      <w:r w:rsidR="00AA181B">
        <w:rPr>
          <w:color w:val="000000"/>
          <w:sz w:val="26"/>
          <w:szCs w:val="28"/>
        </w:rPr>
        <w:t xml:space="preserve"> </w:t>
      </w:r>
      <w:r w:rsidR="00AC4D13">
        <w:rPr>
          <w:color w:val="000000"/>
          <w:sz w:val="26"/>
          <w:szCs w:val="28"/>
        </w:rPr>
        <w:t>13.</w:t>
      </w:r>
      <w:r w:rsidR="00AA181B">
        <w:rPr>
          <w:color w:val="000000"/>
          <w:sz w:val="26"/>
          <w:szCs w:val="28"/>
        </w:rPr>
        <w:t xml:space="preserve">10.2021 № </w:t>
      </w:r>
      <w:r w:rsidR="00AC4D13">
        <w:rPr>
          <w:color w:val="000000"/>
          <w:sz w:val="26"/>
          <w:szCs w:val="28"/>
        </w:rPr>
        <w:t>36</w:t>
      </w:r>
      <w:r w:rsidRPr="00960951">
        <w:rPr>
          <w:color w:val="000000"/>
          <w:sz w:val="26"/>
          <w:szCs w:val="28"/>
        </w:rPr>
        <w:t xml:space="preserve"> «Об утверждении Положения о муниципальном контроле в сфере благоустройства на территории</w:t>
      </w:r>
      <w:r w:rsidR="006250E7">
        <w:rPr>
          <w:color w:val="000000"/>
          <w:sz w:val="26"/>
          <w:szCs w:val="28"/>
        </w:rPr>
        <w:t xml:space="preserve"> </w:t>
      </w:r>
      <w:r w:rsidR="00AC4D13">
        <w:rPr>
          <w:color w:val="000000"/>
          <w:sz w:val="26"/>
          <w:szCs w:val="28"/>
        </w:rPr>
        <w:t>Лебедевского сельского поселения</w:t>
      </w:r>
      <w:r w:rsidRPr="00960951">
        <w:rPr>
          <w:color w:val="000000"/>
          <w:sz w:val="26"/>
          <w:szCs w:val="28"/>
        </w:rPr>
        <w:t>»;</w:t>
      </w:r>
    </w:p>
    <w:p w14:paraId="5FDE08DC" w14:textId="77777777" w:rsidR="00144F85" w:rsidRPr="00960951" w:rsidRDefault="00144F85" w:rsidP="00960951">
      <w:pPr>
        <w:ind w:firstLine="709"/>
        <w:jc w:val="both"/>
        <w:rPr>
          <w:color w:val="000000"/>
          <w:sz w:val="26"/>
          <w:szCs w:val="28"/>
        </w:rPr>
      </w:pPr>
      <w:r w:rsidRPr="00960951">
        <w:rPr>
          <w:color w:val="000000"/>
          <w:sz w:val="26"/>
          <w:szCs w:val="28"/>
        </w:rPr>
        <w:t>3. Настоящее решение вступает в силу после его официального опубликования.</w:t>
      </w:r>
    </w:p>
    <w:p w14:paraId="6406D7A8" w14:textId="77777777" w:rsidR="00144F85" w:rsidRDefault="009802FA" w:rsidP="00960951">
      <w:pPr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</w:t>
      </w:r>
    </w:p>
    <w:p w14:paraId="758C2BE8" w14:textId="77777777" w:rsidR="009802FA" w:rsidRDefault="009802FA" w:rsidP="00960951">
      <w:pPr>
        <w:rPr>
          <w:color w:val="000000"/>
          <w:sz w:val="26"/>
          <w:szCs w:val="28"/>
        </w:rPr>
      </w:pPr>
    </w:p>
    <w:p w14:paraId="1D7D685B" w14:textId="77777777" w:rsidR="009802FA" w:rsidRDefault="009802FA" w:rsidP="00960951">
      <w:pPr>
        <w:rPr>
          <w:color w:val="000000"/>
          <w:sz w:val="26"/>
          <w:szCs w:val="28"/>
        </w:rPr>
      </w:pPr>
    </w:p>
    <w:p w14:paraId="6F19354F" w14:textId="5467CE4F" w:rsidR="00144F85" w:rsidRDefault="00AC4D13" w:rsidP="00960951">
      <w:pPr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Председатель Совета депутатов </w:t>
      </w:r>
    </w:p>
    <w:p w14:paraId="2D628D35" w14:textId="3D9F1EA4" w:rsidR="00AC4D13" w:rsidRPr="00543BF4" w:rsidRDefault="00AC4D13" w:rsidP="00960951">
      <w:pPr>
        <w:rPr>
          <w:sz w:val="26"/>
          <w:szCs w:val="28"/>
        </w:rPr>
      </w:pPr>
      <w:r>
        <w:rPr>
          <w:color w:val="000000"/>
          <w:sz w:val="26"/>
          <w:szCs w:val="28"/>
        </w:rPr>
        <w:t>Лебедевского сельского поселения                                                                  К.Г. Блинов</w:t>
      </w:r>
    </w:p>
    <w:p w14:paraId="351F1821" w14:textId="77777777" w:rsidR="00144F85" w:rsidRPr="00960951" w:rsidRDefault="00144F85" w:rsidP="00960951">
      <w:pPr>
        <w:rPr>
          <w:b/>
          <w:color w:val="000000"/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144F85" w:rsidRPr="00960951" w14:paraId="2055D415" w14:textId="77777777" w:rsidTr="00316084">
        <w:tc>
          <w:tcPr>
            <w:tcW w:w="5070" w:type="dxa"/>
            <w:shd w:val="clear" w:color="auto" w:fill="auto"/>
          </w:tcPr>
          <w:p w14:paraId="04ED6A5B" w14:textId="77777777" w:rsidR="00144F85" w:rsidRPr="00960951" w:rsidRDefault="00144F85" w:rsidP="00960951">
            <w:pPr>
              <w:suppressAutoHyphens/>
              <w:autoSpaceDE w:val="0"/>
              <w:autoSpaceDN w:val="0"/>
              <w:adjustRightInd w:val="0"/>
              <w:rPr>
                <w:kern w:val="2"/>
                <w:sz w:val="26"/>
                <w:szCs w:val="28"/>
                <w:lang w:eastAsia="en-US"/>
              </w:rPr>
            </w:pPr>
          </w:p>
        </w:tc>
        <w:tc>
          <w:tcPr>
            <w:tcW w:w="4500" w:type="dxa"/>
            <w:shd w:val="clear" w:color="auto" w:fill="auto"/>
          </w:tcPr>
          <w:p w14:paraId="788E976A" w14:textId="77777777" w:rsidR="00AC4D13" w:rsidRDefault="004E6C0F" w:rsidP="00960951">
            <w:pPr>
              <w:suppressAutoHyphens/>
              <w:ind w:firstLine="36"/>
              <w:rPr>
                <w:kern w:val="2"/>
                <w:sz w:val="26"/>
                <w:szCs w:val="28"/>
              </w:rPr>
            </w:pPr>
            <w:r>
              <w:rPr>
                <w:kern w:val="2"/>
                <w:sz w:val="26"/>
                <w:szCs w:val="28"/>
              </w:rPr>
              <w:t xml:space="preserve">          </w:t>
            </w:r>
          </w:p>
          <w:p w14:paraId="5182A4D1" w14:textId="77777777" w:rsidR="00AC4D13" w:rsidRDefault="00AC4D13" w:rsidP="00960951">
            <w:pPr>
              <w:suppressAutoHyphens/>
              <w:ind w:firstLine="36"/>
              <w:rPr>
                <w:kern w:val="2"/>
                <w:sz w:val="26"/>
                <w:szCs w:val="28"/>
              </w:rPr>
            </w:pPr>
          </w:p>
          <w:p w14:paraId="576F71AD" w14:textId="77777777" w:rsidR="00AC4D13" w:rsidRDefault="00AC4D13" w:rsidP="00960951">
            <w:pPr>
              <w:suppressAutoHyphens/>
              <w:ind w:firstLine="36"/>
              <w:rPr>
                <w:kern w:val="2"/>
                <w:sz w:val="26"/>
                <w:szCs w:val="28"/>
              </w:rPr>
            </w:pPr>
          </w:p>
          <w:p w14:paraId="767C6DDF" w14:textId="77777777" w:rsidR="00AC4D13" w:rsidRDefault="00AC4D13" w:rsidP="00960951">
            <w:pPr>
              <w:suppressAutoHyphens/>
              <w:ind w:firstLine="36"/>
              <w:rPr>
                <w:kern w:val="2"/>
                <w:sz w:val="26"/>
                <w:szCs w:val="28"/>
              </w:rPr>
            </w:pPr>
          </w:p>
          <w:p w14:paraId="1668DEDF" w14:textId="77777777" w:rsidR="00AC4D13" w:rsidRDefault="00AC4D13" w:rsidP="00960951">
            <w:pPr>
              <w:suppressAutoHyphens/>
              <w:ind w:firstLine="36"/>
              <w:rPr>
                <w:kern w:val="2"/>
                <w:sz w:val="26"/>
                <w:szCs w:val="28"/>
              </w:rPr>
            </w:pPr>
          </w:p>
          <w:p w14:paraId="79A4E02C" w14:textId="77777777" w:rsidR="00AC4D13" w:rsidRDefault="00AC4D13" w:rsidP="00960951">
            <w:pPr>
              <w:suppressAutoHyphens/>
              <w:ind w:firstLine="36"/>
              <w:rPr>
                <w:kern w:val="2"/>
                <w:sz w:val="26"/>
                <w:szCs w:val="28"/>
              </w:rPr>
            </w:pPr>
          </w:p>
          <w:p w14:paraId="36F1EB76" w14:textId="77777777" w:rsidR="00AC4D13" w:rsidRDefault="00AC4D13" w:rsidP="00960951">
            <w:pPr>
              <w:suppressAutoHyphens/>
              <w:ind w:firstLine="36"/>
              <w:rPr>
                <w:kern w:val="2"/>
                <w:sz w:val="26"/>
                <w:szCs w:val="28"/>
              </w:rPr>
            </w:pPr>
          </w:p>
          <w:p w14:paraId="0CC89E9B" w14:textId="77777777" w:rsidR="00AC4D13" w:rsidRDefault="00AC4D13" w:rsidP="00AC4D13">
            <w:pPr>
              <w:suppressAutoHyphens/>
              <w:rPr>
                <w:kern w:val="2"/>
                <w:sz w:val="26"/>
                <w:szCs w:val="28"/>
              </w:rPr>
            </w:pPr>
          </w:p>
          <w:p w14:paraId="5378241D" w14:textId="77777777" w:rsidR="00E12A34" w:rsidRDefault="00E12A34" w:rsidP="00750CDD">
            <w:pPr>
              <w:suppressAutoHyphens/>
              <w:rPr>
                <w:kern w:val="2"/>
                <w:sz w:val="26"/>
                <w:szCs w:val="28"/>
              </w:rPr>
            </w:pPr>
          </w:p>
          <w:p w14:paraId="1530283D" w14:textId="77777777" w:rsidR="00E12A34" w:rsidRDefault="00E12A34" w:rsidP="00750CDD">
            <w:pPr>
              <w:suppressAutoHyphens/>
              <w:rPr>
                <w:kern w:val="2"/>
                <w:sz w:val="26"/>
                <w:szCs w:val="28"/>
              </w:rPr>
            </w:pPr>
          </w:p>
          <w:p w14:paraId="3C71D28E" w14:textId="77777777" w:rsidR="00E12A34" w:rsidRDefault="00E12A34" w:rsidP="00750CDD">
            <w:pPr>
              <w:suppressAutoHyphens/>
              <w:rPr>
                <w:kern w:val="2"/>
                <w:sz w:val="26"/>
                <w:szCs w:val="28"/>
              </w:rPr>
            </w:pPr>
          </w:p>
          <w:p w14:paraId="2315D9A9" w14:textId="75A75ED6" w:rsidR="00144F85" w:rsidRPr="00960951" w:rsidRDefault="004E6C0F" w:rsidP="007C2058">
            <w:pPr>
              <w:suppressAutoHyphens/>
              <w:jc w:val="right"/>
              <w:rPr>
                <w:kern w:val="2"/>
                <w:sz w:val="26"/>
                <w:szCs w:val="28"/>
                <w:lang w:eastAsia="en-US"/>
              </w:rPr>
            </w:pPr>
            <w:r>
              <w:rPr>
                <w:kern w:val="2"/>
                <w:sz w:val="26"/>
                <w:szCs w:val="28"/>
              </w:rPr>
              <w:lastRenderedPageBreak/>
              <w:t>Приложение</w:t>
            </w:r>
          </w:p>
          <w:p w14:paraId="184BEF81" w14:textId="77777777" w:rsidR="009802FA" w:rsidRDefault="004E6C0F" w:rsidP="007C2058">
            <w:pPr>
              <w:suppressAutoHyphens/>
              <w:jc w:val="right"/>
              <w:rPr>
                <w:kern w:val="2"/>
                <w:sz w:val="26"/>
                <w:szCs w:val="28"/>
              </w:rPr>
            </w:pPr>
            <w:r>
              <w:rPr>
                <w:kern w:val="2"/>
                <w:sz w:val="26"/>
                <w:szCs w:val="28"/>
              </w:rPr>
              <w:t xml:space="preserve">к решению Совета </w:t>
            </w:r>
          </w:p>
          <w:p w14:paraId="54AB0DEA" w14:textId="77777777" w:rsidR="007C2058" w:rsidRDefault="004E6C0F" w:rsidP="007C2058">
            <w:pPr>
              <w:suppressAutoHyphens/>
              <w:jc w:val="right"/>
              <w:rPr>
                <w:color w:val="000000"/>
                <w:sz w:val="26"/>
                <w:szCs w:val="28"/>
              </w:rPr>
            </w:pPr>
            <w:r>
              <w:rPr>
                <w:kern w:val="2"/>
                <w:sz w:val="26"/>
                <w:szCs w:val="28"/>
              </w:rPr>
              <w:t xml:space="preserve">депутатов </w:t>
            </w:r>
            <w:r w:rsidR="00AC4D13">
              <w:rPr>
                <w:kern w:val="2"/>
                <w:sz w:val="26"/>
                <w:szCs w:val="28"/>
              </w:rPr>
              <w:t>Лебедевского сельского поселения</w:t>
            </w:r>
            <w:r>
              <w:rPr>
                <w:color w:val="000000"/>
                <w:sz w:val="26"/>
                <w:szCs w:val="28"/>
              </w:rPr>
              <w:t xml:space="preserve"> </w:t>
            </w:r>
          </w:p>
          <w:p w14:paraId="2D293152" w14:textId="236E2C6D" w:rsidR="00144F85" w:rsidRPr="00AC4D13" w:rsidRDefault="00144F85" w:rsidP="007C2058">
            <w:pPr>
              <w:suppressAutoHyphens/>
              <w:jc w:val="right"/>
              <w:rPr>
                <w:color w:val="000000"/>
                <w:sz w:val="26"/>
                <w:szCs w:val="28"/>
              </w:rPr>
            </w:pPr>
            <w:r w:rsidRPr="00960951">
              <w:rPr>
                <w:color w:val="000000"/>
                <w:sz w:val="26"/>
                <w:szCs w:val="28"/>
              </w:rPr>
              <w:t xml:space="preserve">от </w:t>
            </w:r>
            <w:r w:rsidR="00AC4D13">
              <w:rPr>
                <w:color w:val="000000"/>
                <w:sz w:val="26"/>
                <w:szCs w:val="28"/>
              </w:rPr>
              <w:t>10</w:t>
            </w:r>
            <w:r w:rsidR="00BD4129">
              <w:rPr>
                <w:color w:val="000000"/>
                <w:sz w:val="26"/>
                <w:szCs w:val="28"/>
              </w:rPr>
              <w:t>.0</w:t>
            </w:r>
            <w:r w:rsidR="00AC4D13">
              <w:rPr>
                <w:color w:val="000000"/>
                <w:sz w:val="26"/>
                <w:szCs w:val="28"/>
              </w:rPr>
              <w:t>3</w:t>
            </w:r>
            <w:r w:rsidR="00BD4129">
              <w:rPr>
                <w:color w:val="000000"/>
                <w:sz w:val="26"/>
                <w:szCs w:val="28"/>
              </w:rPr>
              <w:t xml:space="preserve">.2025 </w:t>
            </w:r>
            <w:r w:rsidR="00BD4129" w:rsidRPr="007C2058">
              <w:rPr>
                <w:sz w:val="26"/>
                <w:szCs w:val="28"/>
              </w:rPr>
              <w:t xml:space="preserve">№ </w:t>
            </w:r>
            <w:r w:rsidR="00E12A34" w:rsidRPr="007C2058">
              <w:rPr>
                <w:sz w:val="26"/>
                <w:szCs w:val="28"/>
              </w:rPr>
              <w:t>97</w:t>
            </w:r>
          </w:p>
        </w:tc>
      </w:tr>
    </w:tbl>
    <w:p w14:paraId="17B5F370" w14:textId="77777777" w:rsidR="00144F85" w:rsidRPr="00960951" w:rsidRDefault="00144F85" w:rsidP="00960951">
      <w:pPr>
        <w:ind w:firstLine="567"/>
        <w:jc w:val="right"/>
        <w:rPr>
          <w:color w:val="000000"/>
          <w:sz w:val="26"/>
          <w:szCs w:val="17"/>
        </w:rPr>
      </w:pPr>
    </w:p>
    <w:p w14:paraId="3A48BFF1" w14:textId="77777777" w:rsidR="00144F85" w:rsidRPr="00960951" w:rsidRDefault="00144F85" w:rsidP="00960951">
      <w:pPr>
        <w:ind w:firstLine="567"/>
        <w:jc w:val="right"/>
        <w:rPr>
          <w:color w:val="000000"/>
          <w:sz w:val="26"/>
          <w:szCs w:val="17"/>
        </w:rPr>
      </w:pPr>
    </w:p>
    <w:p w14:paraId="13F8597E" w14:textId="77777777" w:rsidR="004E6C0F" w:rsidRDefault="00144F85" w:rsidP="00960951">
      <w:pPr>
        <w:jc w:val="center"/>
        <w:rPr>
          <w:b/>
          <w:bCs/>
          <w:color w:val="000000"/>
          <w:sz w:val="26"/>
          <w:szCs w:val="28"/>
        </w:rPr>
      </w:pPr>
      <w:r w:rsidRPr="00960951">
        <w:rPr>
          <w:b/>
          <w:bCs/>
          <w:color w:val="000000"/>
          <w:sz w:val="26"/>
          <w:szCs w:val="28"/>
        </w:rPr>
        <w:t>Положение</w:t>
      </w:r>
    </w:p>
    <w:p w14:paraId="398E018D" w14:textId="7FACCC59" w:rsidR="00144F85" w:rsidRPr="00960951" w:rsidRDefault="00144F85" w:rsidP="00960951">
      <w:pPr>
        <w:jc w:val="center"/>
        <w:rPr>
          <w:sz w:val="26"/>
        </w:rPr>
      </w:pPr>
      <w:r w:rsidRPr="00960951">
        <w:rPr>
          <w:b/>
          <w:bCs/>
          <w:color w:val="000000"/>
          <w:sz w:val="26"/>
          <w:szCs w:val="28"/>
        </w:rPr>
        <w:t xml:space="preserve"> о муниципальном контроле в сфере благоустройства на территории</w:t>
      </w:r>
      <w:r w:rsidR="00BD4129">
        <w:rPr>
          <w:b/>
          <w:bCs/>
          <w:color w:val="000000"/>
          <w:sz w:val="26"/>
          <w:szCs w:val="28"/>
        </w:rPr>
        <w:t xml:space="preserve"> </w:t>
      </w:r>
      <w:r w:rsidR="00AC4D13">
        <w:rPr>
          <w:b/>
          <w:bCs/>
          <w:color w:val="000000"/>
          <w:sz w:val="26"/>
          <w:szCs w:val="28"/>
        </w:rPr>
        <w:t>Лебедевского сельского поселения</w:t>
      </w:r>
      <w:r w:rsidRPr="00960951">
        <w:rPr>
          <w:b/>
          <w:bCs/>
          <w:color w:val="000000"/>
          <w:sz w:val="26"/>
          <w:szCs w:val="28"/>
        </w:rPr>
        <w:t xml:space="preserve"> </w:t>
      </w:r>
    </w:p>
    <w:p w14:paraId="17DE62B4" w14:textId="77777777"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14:paraId="497D5D1F" w14:textId="77777777"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 1. Общие положения</w:t>
      </w:r>
    </w:p>
    <w:p w14:paraId="696A3DE9" w14:textId="77777777"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14:paraId="2BD5F0B5" w14:textId="73B61F21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BD4129">
        <w:rPr>
          <w:rFonts w:ascii="Times New Roman" w:hAnsi="Times New Roman" w:cs="Times New Roman"/>
          <w:sz w:val="26"/>
          <w:szCs w:val="28"/>
        </w:rPr>
        <w:t xml:space="preserve"> </w:t>
      </w:r>
      <w:r w:rsidR="00AC4D13">
        <w:rPr>
          <w:rFonts w:ascii="Times New Roman" w:hAnsi="Times New Roman" w:cs="Times New Roman"/>
          <w:sz w:val="26"/>
          <w:szCs w:val="28"/>
        </w:rPr>
        <w:t>Лебедевского сельского поселения</w:t>
      </w:r>
      <w:r w:rsidR="00BD4129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="00423580">
        <w:rPr>
          <w:rFonts w:ascii="Times New Roman" w:hAnsi="Times New Roman" w:cs="Times New Roman"/>
          <w:sz w:val="26"/>
          <w:szCs w:val="28"/>
        </w:rPr>
        <w:t>Еткульского</w:t>
      </w:r>
      <w:proofErr w:type="spellEnd"/>
      <w:r w:rsidR="00423580">
        <w:rPr>
          <w:rFonts w:ascii="Times New Roman" w:hAnsi="Times New Roman" w:cs="Times New Roman"/>
          <w:sz w:val="26"/>
          <w:szCs w:val="28"/>
        </w:rPr>
        <w:t xml:space="preserve"> муниципального района</w:t>
      </w:r>
      <w:r w:rsidR="007C2058">
        <w:rPr>
          <w:rFonts w:ascii="Times New Roman" w:hAnsi="Times New Roman" w:cs="Times New Roman"/>
          <w:sz w:val="26"/>
          <w:szCs w:val="28"/>
        </w:rPr>
        <w:t xml:space="preserve"> </w:t>
      </w:r>
      <w:r w:rsidRPr="00960951">
        <w:rPr>
          <w:rFonts w:ascii="Times New Roman" w:hAnsi="Times New Roman" w:cs="Times New Roman"/>
          <w:sz w:val="26"/>
          <w:szCs w:val="28"/>
        </w:rPr>
        <w:t>(далее – муниципальный контроль в сфере благоустройства).</w:t>
      </w:r>
    </w:p>
    <w:p w14:paraId="49801A28" w14:textId="73DAE85E" w:rsidR="00144F85" w:rsidRPr="00960951" w:rsidRDefault="00144F85" w:rsidP="00960951">
      <w:pPr>
        <w:ind w:firstLine="709"/>
        <w:contextualSpacing/>
        <w:jc w:val="both"/>
        <w:rPr>
          <w:color w:val="000000"/>
          <w:sz w:val="26"/>
          <w:szCs w:val="28"/>
          <w:lang w:eastAsia="zh-CN"/>
        </w:rPr>
      </w:pPr>
      <w:r w:rsidRPr="00960951">
        <w:rPr>
          <w:color w:val="000000"/>
          <w:sz w:val="26"/>
          <w:szCs w:val="28"/>
          <w:lang w:eastAsia="zh-CN"/>
        </w:rPr>
        <w:t xml:space="preserve">1.2. Предметом контроля в сфере благоустройства является соблюдение организациями и гражданами (далее – контролируемые лица) Правил благоустройства на территории </w:t>
      </w:r>
      <w:r w:rsidR="00AC4D13">
        <w:rPr>
          <w:color w:val="000000"/>
          <w:sz w:val="26"/>
          <w:szCs w:val="28"/>
          <w:lang w:eastAsia="zh-CN"/>
        </w:rPr>
        <w:t>Лебедевского сельского поселения</w:t>
      </w:r>
      <w:r w:rsidRPr="00960951">
        <w:rPr>
          <w:color w:val="000000"/>
          <w:sz w:val="26"/>
          <w:szCs w:val="28"/>
          <w:lang w:eastAsia="zh-CN"/>
        </w:rPr>
        <w:t xml:space="preserve">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52785888" w14:textId="51013679" w:rsidR="00144F85" w:rsidRPr="00960951" w:rsidRDefault="00144F85" w:rsidP="00960951">
      <w:pPr>
        <w:ind w:firstLine="709"/>
        <w:contextualSpacing/>
        <w:jc w:val="both"/>
        <w:rPr>
          <w:sz w:val="26"/>
          <w:szCs w:val="28"/>
        </w:rPr>
      </w:pPr>
      <w:r w:rsidRPr="00960951">
        <w:rPr>
          <w:sz w:val="26"/>
          <w:szCs w:val="28"/>
        </w:rPr>
        <w:t>1.3. Муниципальный контроль в сфере благоустройства осуществ</w:t>
      </w:r>
      <w:r w:rsidR="00AA181B">
        <w:rPr>
          <w:sz w:val="26"/>
          <w:szCs w:val="28"/>
        </w:rPr>
        <w:t xml:space="preserve">ляется администрацией </w:t>
      </w:r>
      <w:r w:rsidR="00AC4D13">
        <w:rPr>
          <w:sz w:val="26"/>
          <w:szCs w:val="28"/>
        </w:rPr>
        <w:t xml:space="preserve">Лебедевского сельского </w:t>
      </w:r>
      <w:proofErr w:type="gramStart"/>
      <w:r w:rsidR="00AC4D13">
        <w:rPr>
          <w:sz w:val="26"/>
          <w:szCs w:val="28"/>
        </w:rPr>
        <w:t>поселения</w:t>
      </w:r>
      <w:r w:rsidR="00BD4129">
        <w:rPr>
          <w:sz w:val="26"/>
          <w:szCs w:val="28"/>
        </w:rPr>
        <w:t xml:space="preserve">  (</w:t>
      </w:r>
      <w:proofErr w:type="gramEnd"/>
      <w:r w:rsidR="00BD4129">
        <w:rPr>
          <w:sz w:val="26"/>
          <w:szCs w:val="28"/>
        </w:rPr>
        <w:t>далее – А</w:t>
      </w:r>
      <w:r w:rsidRPr="00960951">
        <w:rPr>
          <w:sz w:val="26"/>
          <w:szCs w:val="28"/>
        </w:rPr>
        <w:t>дминистрация).</w:t>
      </w:r>
    </w:p>
    <w:p w14:paraId="6DE937BD" w14:textId="5B400D96" w:rsidR="00144F85" w:rsidRPr="00960951" w:rsidRDefault="00144F85" w:rsidP="00960951">
      <w:pPr>
        <w:ind w:firstLine="709"/>
        <w:contextualSpacing/>
        <w:jc w:val="both"/>
        <w:rPr>
          <w:sz w:val="26"/>
          <w:szCs w:val="28"/>
        </w:rPr>
      </w:pPr>
      <w:r w:rsidRPr="00960951">
        <w:rPr>
          <w:sz w:val="26"/>
          <w:szCs w:val="28"/>
        </w:rPr>
        <w:t>1.4. Должностными лиц</w:t>
      </w:r>
      <w:r w:rsidR="00BD4129">
        <w:rPr>
          <w:sz w:val="26"/>
          <w:szCs w:val="28"/>
        </w:rPr>
        <w:t>ами А</w:t>
      </w:r>
      <w:bookmarkStart w:id="0" w:name="_GoBack"/>
      <w:bookmarkEnd w:id="0"/>
      <w:r w:rsidRPr="00960951">
        <w:rPr>
          <w:sz w:val="26"/>
          <w:szCs w:val="28"/>
        </w:rPr>
        <w:t>дминистрации, уполномоченными осуществлять муниципальный контроль в с</w:t>
      </w:r>
      <w:r w:rsidR="00AA181B">
        <w:rPr>
          <w:sz w:val="26"/>
          <w:szCs w:val="28"/>
        </w:rPr>
        <w:t>фере б</w:t>
      </w:r>
      <w:r w:rsidR="00BD4129">
        <w:rPr>
          <w:sz w:val="26"/>
          <w:szCs w:val="28"/>
        </w:rPr>
        <w:t>лагоустройства, являются Глава А</w:t>
      </w:r>
      <w:r w:rsidR="00AA181B">
        <w:rPr>
          <w:sz w:val="26"/>
          <w:szCs w:val="28"/>
        </w:rPr>
        <w:t xml:space="preserve">дминистрации </w:t>
      </w:r>
      <w:r w:rsidR="00AC4D13">
        <w:rPr>
          <w:sz w:val="26"/>
          <w:szCs w:val="28"/>
        </w:rPr>
        <w:t>Лебедевского сельского поселения</w:t>
      </w:r>
      <w:r w:rsidRPr="00960951">
        <w:rPr>
          <w:sz w:val="26"/>
          <w:szCs w:val="28"/>
        </w:rPr>
        <w:t>, и специалисты 1 категории младшей должности муниципальной службы (далее также – должностные лица, уполномоченные осуществлять контроль).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270C41CD" w14:textId="77777777" w:rsidR="00144F85" w:rsidRPr="00960951" w:rsidRDefault="00144F85" w:rsidP="00960951">
      <w:pPr>
        <w:ind w:firstLine="709"/>
        <w:contextualSpacing/>
        <w:jc w:val="both"/>
        <w:rPr>
          <w:sz w:val="26"/>
          <w:szCs w:val="28"/>
        </w:rPr>
      </w:pPr>
      <w:r w:rsidRPr="00960951">
        <w:rPr>
          <w:sz w:val="26"/>
          <w:szCs w:val="28"/>
        </w:rPr>
        <w:t>Должностные лица, уполномоченные осуществлять контроль, при осуществлении муниципального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1C451DEE" w14:textId="77777777" w:rsidR="00144F85" w:rsidRPr="00960951" w:rsidRDefault="00144F85" w:rsidP="00960951">
      <w:pPr>
        <w:ind w:firstLine="709"/>
        <w:contextualSpacing/>
        <w:jc w:val="both"/>
        <w:rPr>
          <w:sz w:val="26"/>
          <w:szCs w:val="28"/>
        </w:rPr>
      </w:pPr>
      <w:r w:rsidRPr="00960951">
        <w:rPr>
          <w:sz w:val="26"/>
          <w:szCs w:val="28"/>
        </w:rPr>
        <w:t>1.5. К отношениям, связанным с осуществлением муниципального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2299FFBD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960951">
        <w:rPr>
          <w:rFonts w:ascii="Times New Roman" w:hAnsi="Times New Roman" w:cs="Times New Roman"/>
          <w:sz w:val="26"/>
          <w:szCs w:val="28"/>
          <w:lang w:eastAsia="ru-RU"/>
        </w:rPr>
        <w:t>1.6. Объектами муниципального контроля (далее – объект контроля) являются:</w:t>
      </w:r>
    </w:p>
    <w:p w14:paraId="08F4CC0E" w14:textId="57EB404F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960951">
        <w:rPr>
          <w:rFonts w:ascii="Times New Roman" w:hAnsi="Times New Roman" w:cs="Times New Roman"/>
          <w:sz w:val="26"/>
          <w:szCs w:val="28"/>
          <w:lang w:eastAsia="ru-RU"/>
        </w:rPr>
        <w:t>деятельность, действия (бездействие) контролируемых лиц в сфере благоустройства террит</w:t>
      </w:r>
      <w:r w:rsidR="00183F60">
        <w:rPr>
          <w:rFonts w:ascii="Times New Roman" w:hAnsi="Times New Roman" w:cs="Times New Roman"/>
          <w:sz w:val="26"/>
          <w:szCs w:val="28"/>
          <w:lang w:eastAsia="ru-RU"/>
        </w:rPr>
        <w:t xml:space="preserve">ории </w:t>
      </w:r>
      <w:r w:rsidR="00AC4D13">
        <w:rPr>
          <w:rFonts w:ascii="Times New Roman" w:hAnsi="Times New Roman" w:cs="Times New Roman"/>
          <w:sz w:val="26"/>
          <w:szCs w:val="28"/>
          <w:lang w:eastAsia="ru-RU"/>
        </w:rPr>
        <w:t>Лебедевского сельского поселения</w:t>
      </w:r>
      <w:r w:rsidRPr="00960951">
        <w:rPr>
          <w:rFonts w:ascii="Times New Roman" w:hAnsi="Times New Roman" w:cs="Times New Roman"/>
          <w:sz w:val="26"/>
          <w:szCs w:val="28"/>
          <w:lang w:eastAsia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3244F91F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960951">
        <w:rPr>
          <w:rFonts w:ascii="Times New Roman" w:hAnsi="Times New Roman" w:cs="Times New Roman"/>
          <w:sz w:val="26"/>
          <w:szCs w:val="28"/>
          <w:lang w:eastAsia="ru-RU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1B15F168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960951">
        <w:rPr>
          <w:rFonts w:ascii="Times New Roman" w:hAnsi="Times New Roman" w:cs="Times New Roman"/>
          <w:sz w:val="26"/>
          <w:szCs w:val="28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14:paraId="33DADFC6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  <w:lang w:eastAsia="ru-RU"/>
        </w:rPr>
      </w:pPr>
      <w:r w:rsidRPr="00960951">
        <w:rPr>
          <w:rFonts w:ascii="Times New Roman" w:hAnsi="Times New Roman" w:cs="Times New Roman"/>
          <w:sz w:val="26"/>
          <w:szCs w:val="28"/>
          <w:lang w:eastAsia="ru-RU"/>
        </w:rPr>
        <w:t>1.7. Администрацией в рамках осуществления муниципального контроля в сфере благоустройства обеспечивается учет объектов муниципального контроля в сфере благоустройства.</w:t>
      </w:r>
    </w:p>
    <w:p w14:paraId="770208CE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14:paraId="2418C4A4" w14:textId="77777777"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 2. Управление рисками причинения вреда (ущерба) охраняемым законом ценностям при осуществлении муниципального контроля в сфере благоустройства</w:t>
      </w:r>
    </w:p>
    <w:p w14:paraId="653CA084" w14:textId="77777777"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14:paraId="61E6D918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2.1. Администрация осуществляет муниципальный контроль в сфере благоустройства на основе управления рисками причинения вреда (ущерба).</w:t>
      </w:r>
    </w:p>
    <w:p w14:paraId="70235232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2.2. Для целей управления рисками причинения вреда (ущерба) охраняемым законом ценностям при осуществлении муниципального контроля в сфере благоустройства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7" w:history="1">
        <w:r w:rsidRPr="00960951">
          <w:rPr>
            <w:rStyle w:val="a3"/>
            <w:rFonts w:ascii="Times New Roman" w:hAnsi="Times New Roman" w:cs="Times New Roman"/>
            <w:color w:val="000000"/>
            <w:sz w:val="26"/>
            <w:szCs w:val="28"/>
            <w:u w:val="none"/>
          </w:rPr>
          <w:t>законо</w:t>
        </w:r>
      </w:hyperlink>
      <w:r w:rsidRPr="00960951">
        <w:rPr>
          <w:rFonts w:ascii="Times New Roman" w:hAnsi="Times New Roman" w:cs="Times New Roman"/>
          <w:color w:val="000000"/>
          <w:sz w:val="26"/>
          <w:szCs w:val="28"/>
        </w:rPr>
        <w:t>м № 248-ФЗ.</w:t>
      </w:r>
    </w:p>
    <w:p w14:paraId="16153842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2.3. Отнесение администрацией предусмотренных пунктом 1.7 настоящего Положения объектов муниципального контроля в сфере благоустройства (далее – объекты контроля) к определенной категории риска осуществляется в соответствии </w:t>
      </w:r>
      <w:r w:rsidRPr="00960951">
        <w:rPr>
          <w:rFonts w:ascii="Times New Roman" w:hAnsi="Times New Roman" w:cs="Times New Roman"/>
          <w:color w:val="000000"/>
          <w:sz w:val="26"/>
          <w:szCs w:val="28"/>
          <w:lang w:val="en-US"/>
        </w:rPr>
        <w:t>c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№ 1 к настоящему Положению.</w:t>
      </w:r>
    </w:p>
    <w:p w14:paraId="471C0BA0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14:paraId="19F6D630" w14:textId="77777777" w:rsidR="00144F85" w:rsidRPr="00960951" w:rsidRDefault="00BD4129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При отнесении А</w:t>
      </w:r>
      <w:r w:rsidR="00144F85" w:rsidRPr="00960951">
        <w:rPr>
          <w:rFonts w:ascii="Times New Roman" w:hAnsi="Times New Roman" w:cs="Times New Roman"/>
          <w:color w:val="000000"/>
          <w:sz w:val="26"/>
          <w:szCs w:val="28"/>
        </w:rPr>
        <w:t>дминистрацией объектов контроля к категориям риска используются в том числе:</w:t>
      </w:r>
    </w:p>
    <w:p w14:paraId="2D83B9D8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1) сведения, содержащиеся в Едином государственном реестре недвижимости;</w:t>
      </w:r>
    </w:p>
    <w:p w14:paraId="317D551B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2) сведения, получаемые при проведении должностными лицами контрольных мероприятий без взаимодействия с контролируемыми лицами;</w:t>
      </w:r>
    </w:p>
    <w:p w14:paraId="3036CB25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3) иные сведения, содержащиеся в администрации.</w:t>
      </w:r>
    </w:p>
    <w:p w14:paraId="411C1838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2.4. Администрация для целей управления рисками причинения вреда (ущерба) при осуществлении муниципального контроля в сфере благоустройства относит объекты контроля к одной из следующих категорий риска причинения вреда (ущерба) (далее - категории риска):</w:t>
      </w:r>
    </w:p>
    <w:p w14:paraId="6DD9E4A6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1) средний риск;</w:t>
      </w:r>
    </w:p>
    <w:p w14:paraId="5B259902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2) умеренный риск;</w:t>
      </w:r>
    </w:p>
    <w:p w14:paraId="4C6BC05C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3) низкий риск.</w:t>
      </w:r>
    </w:p>
    <w:p w14:paraId="5CBF7312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2.5. В связи с отсутствием объектов контроля, отнесенных к категориям чрезвычайно высокого и высокого риска, плановые контрольные мероприятия не проводятся.</w:t>
      </w:r>
    </w:p>
    <w:p w14:paraId="37AE57BA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2.6. Для объектов контроля, отнесенных к категории среднего и умеренного риска периодичность проведения обязательных профилактических визитов, определяется Правительством Российской Федерации.</w:t>
      </w:r>
    </w:p>
    <w:p w14:paraId="36683A69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На основании части 5 статьи 25 Федерального закона № 248-</w:t>
      </w:r>
      <w:proofErr w:type="gramStart"/>
      <w:r w:rsidRPr="00960951">
        <w:rPr>
          <w:rFonts w:ascii="Times New Roman" w:hAnsi="Times New Roman" w:cs="Times New Roman"/>
          <w:color w:val="000000"/>
          <w:sz w:val="26"/>
          <w:szCs w:val="28"/>
        </w:rPr>
        <w:t>ФЗ  обязательные</w:t>
      </w:r>
      <w:proofErr w:type="gramEnd"/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профилактические визиты в отношении объектов контроля, указанных в абзаце первом настоящего пункта, не проводятся.</w:t>
      </w:r>
    </w:p>
    <w:p w14:paraId="57959EB1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lastRenderedPageBreak/>
        <w:t>Положения настоящего пункта не ограничивают проведение обязательных профилактических визитов, указанных в пунктах 2 - 4 части 1 и части 2 статьи 52.1 Федерального закона № 248-ФЗ.</w:t>
      </w:r>
    </w:p>
    <w:p w14:paraId="21F5D042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14:paraId="6E43334A" w14:textId="77777777"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 3. Профилактика рисков причинения вреда (ущерба) охраняемым законом ценностям</w:t>
      </w:r>
    </w:p>
    <w:p w14:paraId="23138A62" w14:textId="77777777"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14:paraId="3FB085AD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3.1. Администрация осуществляет муниципальный контроль в сфере благоустройства в том числе посредством проведения профилактических мероприятий.</w:t>
      </w:r>
    </w:p>
    <w:p w14:paraId="720520E6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49CC1CB4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3.3. При осуществлении муниципального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675F6B0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66859AD9" w14:textId="1306719E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незамедлительно</w:t>
      </w:r>
      <w:r w:rsidR="00D93DE8">
        <w:rPr>
          <w:rFonts w:ascii="Times New Roman" w:hAnsi="Times New Roman" w:cs="Times New Roman"/>
          <w:color w:val="000000"/>
          <w:sz w:val="26"/>
          <w:szCs w:val="28"/>
        </w:rPr>
        <w:t xml:space="preserve"> направляет информацию об этом Главе </w:t>
      </w:r>
      <w:r w:rsidR="00AC4D13">
        <w:rPr>
          <w:rFonts w:ascii="Times New Roman" w:hAnsi="Times New Roman" w:cs="Times New Roman"/>
          <w:color w:val="000000"/>
          <w:sz w:val="26"/>
          <w:szCs w:val="28"/>
        </w:rPr>
        <w:t>Лебедевского сельского поселения</w:t>
      </w:r>
      <w:r w:rsidR="00D93DE8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960951">
        <w:rPr>
          <w:rFonts w:ascii="Times New Roman" w:hAnsi="Times New Roman" w:cs="Times New Roman"/>
          <w:sz w:val="26"/>
          <w:szCs w:val="28"/>
        </w:rPr>
        <w:t>(далее – Глава)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для принятия решения о проведении контрольных мероприятий, </w:t>
      </w:r>
      <w:r w:rsidRPr="00960951">
        <w:rPr>
          <w:rFonts w:ascii="Times New Roman" w:hAnsi="Times New Roman" w:cs="Times New Roman"/>
          <w:sz w:val="26"/>
          <w:szCs w:val="28"/>
        </w:rPr>
        <w:t xml:space="preserve">либо в случаях, предусмотренных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Федеральным законом № 248-ФЗ</w:t>
      </w:r>
      <w:r w:rsidRPr="00960951">
        <w:rPr>
          <w:rFonts w:ascii="Times New Roman" w:hAnsi="Times New Roman" w:cs="Times New Roman"/>
          <w:sz w:val="26"/>
          <w:szCs w:val="28"/>
        </w:rPr>
        <w:t>, принимает меры, указанные в статье 90 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Федерального закона № 248-ФЗ</w:t>
      </w:r>
      <w:r w:rsidRPr="00960951">
        <w:rPr>
          <w:rFonts w:ascii="Times New Roman" w:hAnsi="Times New Roman" w:cs="Times New Roman"/>
          <w:sz w:val="26"/>
          <w:szCs w:val="28"/>
        </w:rPr>
        <w:t>.</w:t>
      </w:r>
    </w:p>
    <w:p w14:paraId="2E9259AA" w14:textId="77777777" w:rsidR="00144F85" w:rsidRPr="00960951" w:rsidRDefault="00BD4129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8"/>
        </w:rPr>
        <w:t>3.5. При осуществлении А</w:t>
      </w:r>
      <w:r w:rsidR="00144F85" w:rsidRPr="00960951">
        <w:rPr>
          <w:rFonts w:ascii="Times New Roman" w:hAnsi="Times New Roman" w:cs="Times New Roman"/>
          <w:sz w:val="26"/>
          <w:szCs w:val="28"/>
        </w:rPr>
        <w:t>дминистрацией муниципального контроля в сфере благоустройства могут проводиться следующие виды профилактических мероприятий:</w:t>
      </w:r>
    </w:p>
    <w:p w14:paraId="3F8698A3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1) информирование;</w:t>
      </w:r>
    </w:p>
    <w:p w14:paraId="299A82CD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2) объявление предостережения;</w:t>
      </w:r>
    </w:p>
    <w:p w14:paraId="2798C74B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3) консультирование;</w:t>
      </w:r>
    </w:p>
    <w:p w14:paraId="2B225367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4) профилактический визит.</w:t>
      </w:r>
    </w:p>
    <w:p w14:paraId="5EE65103" w14:textId="77777777" w:rsidR="00144F85" w:rsidRPr="00960951" w:rsidRDefault="00144F85" w:rsidP="00960951">
      <w:pPr>
        <w:ind w:firstLine="709"/>
        <w:jc w:val="both"/>
        <w:rPr>
          <w:color w:val="000000"/>
          <w:sz w:val="26"/>
          <w:szCs w:val="28"/>
        </w:rPr>
      </w:pPr>
      <w:r w:rsidRPr="00960951">
        <w:rPr>
          <w:color w:val="000000"/>
          <w:sz w:val="26"/>
          <w:szCs w:val="28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960951">
        <w:rPr>
          <w:color w:val="000000"/>
          <w:sz w:val="26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44BEBB94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960951">
          <w:rPr>
            <w:rStyle w:val="a3"/>
            <w:rFonts w:ascii="Times New Roman" w:hAnsi="Times New Roman" w:cs="Times New Roman"/>
            <w:color w:val="000000"/>
            <w:sz w:val="26"/>
            <w:szCs w:val="28"/>
            <w:u w:val="none"/>
          </w:rPr>
          <w:t>частью 3 статьи 46</w:t>
        </w:r>
      </w:hyperlink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Федерального закона № 248-ФЗ.</w:t>
      </w:r>
    </w:p>
    <w:p w14:paraId="642EEE49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Администрация также вправе информировать население муниципального образования</w:t>
      </w:r>
      <w:r w:rsidRPr="00960951">
        <w:rPr>
          <w:rFonts w:ascii="Times New Roman" w:hAnsi="Times New Roman" w:cs="Times New Roman"/>
          <w:i/>
          <w:iCs/>
          <w:color w:val="000000"/>
          <w:sz w:val="26"/>
          <w:szCs w:val="24"/>
        </w:rPr>
        <w:t xml:space="preserve">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на собраниях и конференциях граждан об обязательных требованиях,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lastRenderedPageBreak/>
        <w:t>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14:paraId="77785855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3.7. 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5EE1B1B5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14:paraId="136B5E46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(далее – возражение).</w:t>
      </w:r>
    </w:p>
    <w:p w14:paraId="190C5E07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Возражение должно содержать:</w:t>
      </w:r>
    </w:p>
    <w:p w14:paraId="0A7FE7AC" w14:textId="77777777" w:rsidR="00144F85" w:rsidRPr="00960951" w:rsidRDefault="00BD4129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1) наименование А</w:t>
      </w:r>
      <w:r w:rsidR="00144F85" w:rsidRPr="00960951">
        <w:rPr>
          <w:rFonts w:ascii="Times New Roman" w:hAnsi="Times New Roman" w:cs="Times New Roman"/>
          <w:color w:val="000000"/>
          <w:sz w:val="26"/>
          <w:szCs w:val="28"/>
        </w:rPr>
        <w:t>дминистрации, в который направляется возражение;</w:t>
      </w:r>
    </w:p>
    <w:p w14:paraId="67E75CA4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31D9F165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3) дату и номер предостережения;</w:t>
      </w:r>
    </w:p>
    <w:p w14:paraId="110E8629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14:paraId="753D9DE5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5) дату получения предостережения контролируемым лицом;</w:t>
      </w:r>
    </w:p>
    <w:p w14:paraId="57DF5393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6) личную подпись и дату.</w:t>
      </w:r>
    </w:p>
    <w:p w14:paraId="2D961222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14:paraId="7142731F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Администрация рассматривает возражение в отношении предостережения в течение пятнадцати рабочих дней со дня его получения.</w:t>
      </w:r>
    </w:p>
    <w:p w14:paraId="1D476520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По резул</w:t>
      </w:r>
      <w:r w:rsidR="00BD4129">
        <w:rPr>
          <w:rFonts w:ascii="Times New Roman" w:hAnsi="Times New Roman" w:cs="Times New Roman"/>
          <w:color w:val="000000"/>
          <w:sz w:val="26"/>
          <w:szCs w:val="28"/>
        </w:rPr>
        <w:t>ьтатам рассмотрения возражения А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дминистрация принимает одно из следующих решений:</w:t>
      </w:r>
    </w:p>
    <w:p w14:paraId="56FF2FA6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1) удовлетворяет возражение в форме отмены предостережения;</w:t>
      </w:r>
    </w:p>
    <w:p w14:paraId="16D3E7E5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2) отказывает в удовлетворении возражения с указанием причины отказа.</w:t>
      </w:r>
    </w:p>
    <w:p w14:paraId="5A7407F1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14:paraId="30619AE5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Повторное направление возражения по тем же основаниям не допускается.</w:t>
      </w:r>
    </w:p>
    <w:p w14:paraId="2B7FFDB6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14:paraId="683503A2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3.8. Консультирование контролируемых лиц осуществляется должностным лицом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54D959DB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lastRenderedPageBreak/>
        <w:t>Личный прием граждан проводится Главой (или) должностным лицом.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14:paraId="31591800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Консультирование осуществляется в устной или письменной форме по следующим вопросам:</w:t>
      </w:r>
    </w:p>
    <w:p w14:paraId="41FA91FD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1) организация и осуществление муниципального контроля в сфере благоустройства;</w:t>
      </w:r>
    </w:p>
    <w:p w14:paraId="44BF7685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2) порядок осуществления контрольных мероприятий, установленных настоящим Положением;</w:t>
      </w:r>
    </w:p>
    <w:p w14:paraId="00329D78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3) порядок обжалования действий (бездействия) должностных лиц;</w:t>
      </w:r>
    </w:p>
    <w:p w14:paraId="30CFAD35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2A348EF7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3D5D713F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Должностным лицом ведутся журналы учета консультирований.</w:t>
      </w:r>
    </w:p>
    <w:p w14:paraId="44CE5DB8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 xml:space="preserve">3.9.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 3.8 настоящего Положения. </w:t>
      </w:r>
    </w:p>
    <w:p w14:paraId="3BEE41E6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14:paraId="3E62D72B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sz w:val="26"/>
          <w:szCs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70E55274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sz w:val="26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28991112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Информация, ставшая известной должностному лицу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1330ACCB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3.10.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4D61A5A3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</w:t>
      </w:r>
      <w:r w:rsidRPr="00960951">
        <w:rPr>
          <w:rFonts w:ascii="Times New Roman" w:hAnsi="Times New Roman" w:cs="Times New Roman"/>
          <w:sz w:val="26"/>
          <w:szCs w:val="28"/>
        </w:rPr>
        <w:lastRenderedPageBreak/>
        <w:t>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14:paraId="361C3967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№ 248-ФЗ или по инициативе контролируемого лица в порядке, установленном статей 52.2. Федерального закона № 248-ФЗ.</w:t>
      </w:r>
    </w:p>
    <w:p w14:paraId="73D3006D" w14:textId="77777777" w:rsidR="00144F85" w:rsidRPr="00960951" w:rsidRDefault="00144F85" w:rsidP="004234E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14:paraId="00C457E7" w14:textId="77777777"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 4. Осуществление контрольных мероприятий и контрольных действий</w:t>
      </w:r>
    </w:p>
    <w:p w14:paraId="076CE79A" w14:textId="77777777"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14:paraId="77FDB8A3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4.1. При осуществлении муниципального ко</w:t>
      </w:r>
      <w:r w:rsidR="00BD4129">
        <w:rPr>
          <w:rFonts w:ascii="Times New Roman" w:hAnsi="Times New Roman" w:cs="Times New Roman"/>
          <w:color w:val="000000"/>
          <w:sz w:val="26"/>
          <w:szCs w:val="28"/>
        </w:rPr>
        <w:t>нтроля в сфере благоустройства А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дминистрацией могут проводиться следующие виды внеплановых контрольных мероприятий и контрольных действий в рамках указанных мероприятий:</w:t>
      </w:r>
    </w:p>
    <w:p w14:paraId="5BA14BAC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Pr="00960951">
        <w:rPr>
          <w:rFonts w:ascii="Times New Roman" w:hAnsi="Times New Roman" w:cs="Times New Roman"/>
          <w:sz w:val="26"/>
        </w:rPr>
        <w:t xml:space="preserve">.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день;</w:t>
      </w:r>
    </w:p>
    <w:p w14:paraId="55E0F0DB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Pr="00960951">
        <w:rPr>
          <w:rFonts w:ascii="Times New Roman" w:hAnsi="Times New Roman" w:cs="Times New Roman"/>
          <w:sz w:val="26"/>
        </w:rPr>
        <w:t xml:space="preserve">.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14:paraId="3184E690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3) документарная проверка (посредством получения письменных объяснений, истребования документов, экспертизы).</w:t>
      </w:r>
      <w:r w:rsidRPr="00960951">
        <w:rPr>
          <w:rFonts w:ascii="Times New Roman" w:hAnsi="Times New Roman" w:cs="Times New Roman"/>
          <w:sz w:val="26"/>
        </w:rPr>
        <w:t xml:space="preserve">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Срок проведения документарной проверки не может превышать десять рабочих дней;</w:t>
      </w:r>
    </w:p>
    <w:p w14:paraId="528DF675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экспертизы).</w:t>
      </w:r>
      <w:r w:rsidRPr="00960951">
        <w:rPr>
          <w:rFonts w:ascii="Times New Roman" w:hAnsi="Times New Roman" w:cs="Times New Roman"/>
          <w:sz w:val="26"/>
        </w:rPr>
        <w:t xml:space="preserve">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объекту;</w:t>
      </w:r>
    </w:p>
    <w:p w14:paraId="2B34BFAC" w14:textId="77777777" w:rsidR="00144F85" w:rsidRPr="00960951" w:rsidRDefault="00144F85" w:rsidP="00960951">
      <w:pPr>
        <w:ind w:firstLine="709"/>
        <w:jc w:val="both"/>
        <w:rPr>
          <w:color w:val="000000"/>
          <w:sz w:val="26"/>
          <w:szCs w:val="28"/>
        </w:rPr>
      </w:pPr>
      <w:r w:rsidRPr="00960951">
        <w:rPr>
          <w:color w:val="000000"/>
          <w:sz w:val="26"/>
          <w:szCs w:val="28"/>
        </w:rPr>
        <w:t xml:space="preserve">5) наблюдение за соблюдением обязательных требований (посредством сбора и анализа данных об объектах муниципального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960951">
        <w:rPr>
          <w:color w:val="000000"/>
          <w:sz w:val="26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960951">
        <w:rPr>
          <w:color w:val="000000"/>
          <w:sz w:val="26"/>
          <w:szCs w:val="28"/>
        </w:rPr>
        <w:t>);</w:t>
      </w:r>
    </w:p>
    <w:p w14:paraId="21A9E2CF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6) выездное обследование (посредством осмотра, инструментального обследования (с применением видеозаписи</w:t>
      </w:r>
      <w:r w:rsidR="004234E7">
        <w:rPr>
          <w:rFonts w:ascii="Times New Roman" w:hAnsi="Times New Roman" w:cs="Times New Roman"/>
          <w:color w:val="000000"/>
          <w:sz w:val="26"/>
          <w:szCs w:val="28"/>
        </w:rPr>
        <w:t xml:space="preserve"> в т.ч. фотосъёмки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), испытания, экспертизы).</w:t>
      </w:r>
      <w:r w:rsidRPr="00960951">
        <w:rPr>
          <w:rFonts w:ascii="Times New Roman" w:hAnsi="Times New Roman" w:cs="Times New Roman"/>
          <w:sz w:val="26"/>
        </w:rPr>
        <w:t xml:space="preserve"> </w:t>
      </w:r>
    </w:p>
    <w:p w14:paraId="0D6ED0F4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lastRenderedPageBreak/>
        <w:t xml:space="preserve">4.2.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лицами. </w:t>
      </w:r>
    </w:p>
    <w:p w14:paraId="6F52EB7E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4.3. </w:t>
      </w:r>
      <w:r w:rsidRPr="00960951">
        <w:rPr>
          <w:rFonts w:ascii="Times New Roman" w:hAnsi="Times New Roman" w:cs="Times New Roman"/>
          <w:sz w:val="26"/>
          <w:szCs w:val="28"/>
        </w:rPr>
        <w:t>Контрольные мероприятия, проводимые с взаимодействием с контролируемыми лицами, осуществляются по основаниям, предусмотренным частью 1 статьи 57 Федерального закона № 248-ФЗ.</w:t>
      </w:r>
    </w:p>
    <w:p w14:paraId="5B212C38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4.4.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14:paraId="22AA4C78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14:paraId="7A444F30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контроля, установлен приложением № 2 к настоящему Положению. </w:t>
      </w:r>
    </w:p>
    <w:p w14:paraId="299EDC1A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4.5. Контрольные мероприятия, проводимые при взаимодействии с контролируемым лицом, проводятся на основании решения, изданного в форме распоряжения администрации о проведении контрольного мероприятия.</w:t>
      </w:r>
    </w:p>
    <w:p w14:paraId="4E6E8811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6"/>
          <w:szCs w:val="24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4.6. Контрольные мероприятия, проводимые без взаимодействия с контролируемыми лицами, проводятся должностными лицами на основании задания Главы</w:t>
      </w:r>
      <w:r w:rsidRPr="00960951">
        <w:rPr>
          <w:rFonts w:ascii="Times New Roman" w:hAnsi="Times New Roman" w:cs="Times New Roman"/>
          <w:i/>
          <w:iCs/>
          <w:color w:val="000000"/>
          <w:sz w:val="26"/>
          <w:szCs w:val="28"/>
        </w:rPr>
        <w:t xml:space="preserve">, </w:t>
      </w:r>
      <w:r w:rsidRPr="00960951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Федеральным </w:t>
      </w:r>
      <w:hyperlink r:id="rId9" w:history="1">
        <w:r w:rsidRPr="00960951">
          <w:rPr>
            <w:rStyle w:val="a3"/>
            <w:rFonts w:ascii="Times New Roman" w:hAnsi="Times New Roman" w:cs="Times New Roman"/>
            <w:color w:val="000000"/>
            <w:sz w:val="26"/>
            <w:szCs w:val="28"/>
            <w:u w:val="none"/>
          </w:rPr>
          <w:t>законом</w:t>
        </w:r>
      </w:hyperlink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№ 248-ФЗ.</w:t>
      </w:r>
    </w:p>
    <w:p w14:paraId="0166DDFB" w14:textId="77777777"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color w:val="000000"/>
          <w:sz w:val="26"/>
          <w:szCs w:val="28"/>
        </w:rPr>
        <w:t xml:space="preserve">4.7. Администрация при организации и осуществлении муниципального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960951">
        <w:rPr>
          <w:color w:val="000000"/>
          <w:sz w:val="26"/>
          <w:szCs w:val="28"/>
          <w:shd w:val="clear" w:color="auto" w:fill="FFFFFF"/>
        </w:rPr>
        <w:t>распоряжением Правительства Российской Федерации от 19 апреля 2016 года № 724-р перечнем</w:t>
      </w:r>
      <w:r w:rsidRPr="00960951">
        <w:rPr>
          <w:color w:val="000000"/>
          <w:sz w:val="26"/>
          <w:szCs w:val="28"/>
        </w:rPr>
        <w:br/>
      </w:r>
      <w:r w:rsidRPr="00960951">
        <w:rPr>
          <w:color w:val="000000"/>
          <w:sz w:val="26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960951">
        <w:rPr>
          <w:color w:val="000000"/>
          <w:sz w:val="26"/>
          <w:szCs w:val="28"/>
        </w:rPr>
        <w:t xml:space="preserve"> </w:t>
      </w:r>
      <w:hyperlink r:id="rId10" w:history="1">
        <w:r w:rsidRPr="00960951">
          <w:rPr>
            <w:rStyle w:val="a3"/>
            <w:color w:val="000000"/>
            <w:sz w:val="26"/>
            <w:szCs w:val="28"/>
            <w:u w:val="none"/>
          </w:rPr>
          <w:t>Правилами</w:t>
        </w:r>
      </w:hyperlink>
      <w:r w:rsidRPr="00960951">
        <w:rPr>
          <w:color w:val="000000"/>
          <w:sz w:val="26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 марта 2021 года № 338 «О межведомственном информационном взаимодействии в рамках осуществления государственного </w:t>
      </w:r>
      <w:r w:rsidRPr="00960951">
        <w:rPr>
          <w:sz w:val="26"/>
          <w:szCs w:val="28"/>
        </w:rPr>
        <w:t>контроля (надзора), муниципального контроля».</w:t>
      </w:r>
    </w:p>
    <w:p w14:paraId="625E8594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 w:rsidRPr="00960951">
        <w:rPr>
          <w:rFonts w:ascii="Times New Roman" w:hAnsi="Times New Roman" w:cs="Times New Roman"/>
          <w:sz w:val="26"/>
          <w:szCs w:val="28"/>
        </w:rPr>
        <w:t>4.8. В</w:t>
      </w:r>
      <w:r w:rsidRPr="00960951"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</w:t>
      </w:r>
      <w:r w:rsidRPr="00960951">
        <w:rPr>
          <w:rFonts w:ascii="Times New Roman" w:hAnsi="Times New Roman" w:cs="Times New Roman"/>
          <w:sz w:val="26"/>
          <w:szCs w:val="28"/>
          <w:shd w:val="clear" w:color="auto" w:fill="FFFFFF"/>
        </w:rPr>
        <w:lastRenderedPageBreak/>
        <w:t>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14:paraId="5F375CBA" w14:textId="77777777"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  <w:shd w:val="clear" w:color="auto" w:fill="FFFFFF"/>
        </w:rPr>
        <w:t xml:space="preserve">1) отсутствие признаков </w:t>
      </w:r>
      <w:r w:rsidRPr="00960951">
        <w:rPr>
          <w:sz w:val="26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69ED2854" w14:textId="77777777"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 xml:space="preserve">2) имеются уважительные причины для отсутствия </w:t>
      </w:r>
      <w:r w:rsidRPr="00960951">
        <w:rPr>
          <w:sz w:val="26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960951">
        <w:rPr>
          <w:sz w:val="26"/>
          <w:szCs w:val="28"/>
        </w:rPr>
        <w:t>(болезнь, командировка и т.п.) при проведении</w:t>
      </w:r>
      <w:r w:rsidRPr="00960951">
        <w:rPr>
          <w:sz w:val="26"/>
          <w:szCs w:val="28"/>
          <w:shd w:val="clear" w:color="auto" w:fill="FFFFFF"/>
        </w:rPr>
        <w:t xml:space="preserve"> контрольного мероприятия</w:t>
      </w:r>
      <w:r w:rsidRPr="00960951">
        <w:rPr>
          <w:sz w:val="26"/>
          <w:szCs w:val="28"/>
        </w:rPr>
        <w:t>.</w:t>
      </w:r>
    </w:p>
    <w:p w14:paraId="4A3119C6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4.9.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</w:t>
      </w:r>
    </w:p>
    <w:p w14:paraId="58B6930D" w14:textId="77777777"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 самостоятельно.</w:t>
      </w:r>
    </w:p>
    <w:p w14:paraId="6F34368E" w14:textId="77777777"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14:paraId="411DE7D0" w14:textId="77777777"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14:paraId="3352E4B7" w14:textId="77777777"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14:paraId="0E1D0545" w14:textId="77777777"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14:paraId="0A5FD1CE" w14:textId="77777777"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проводимого в рамках контрольного мероприятия.</w:t>
      </w:r>
    </w:p>
    <w:p w14:paraId="190085FC" w14:textId="77777777"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14:paraId="4420C639" w14:textId="77777777"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386162F5" w14:textId="77777777"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sz w:val="26"/>
          <w:szCs w:val="28"/>
        </w:rPr>
        <w:t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администрации, уполномоченными на проведение контрольного (надзорного) мероприятия.</w:t>
      </w:r>
    </w:p>
    <w:p w14:paraId="0B1E1A36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lastRenderedPageBreak/>
        <w:t xml:space="preserve">4.10.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Pr="00960951">
          <w:rPr>
            <w:rStyle w:val="a3"/>
            <w:rFonts w:ascii="Times New Roman" w:hAnsi="Times New Roman" w:cs="Times New Roman"/>
            <w:color w:val="000000"/>
            <w:sz w:val="26"/>
            <w:szCs w:val="28"/>
            <w:u w:val="none"/>
          </w:rPr>
          <w:t>частью 2 статьи 90</w:t>
        </w:r>
      </w:hyperlink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Федерального закона № 248-ФЗ.</w:t>
      </w:r>
    </w:p>
    <w:p w14:paraId="1CE04EDA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4.11.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643DD4BD" w14:textId="77777777" w:rsidR="00144F85" w:rsidRPr="00960951" w:rsidRDefault="00144F85" w:rsidP="00960951">
      <w:pPr>
        <w:ind w:firstLine="709"/>
        <w:jc w:val="both"/>
        <w:rPr>
          <w:color w:val="000000"/>
          <w:sz w:val="26"/>
          <w:szCs w:val="28"/>
        </w:rPr>
      </w:pPr>
      <w:r w:rsidRPr="00960951">
        <w:rPr>
          <w:color w:val="000000"/>
          <w:sz w:val="26"/>
          <w:szCs w:val="28"/>
        </w:rPr>
        <w:t>4.12. Оформление акта производится на месте проведения контрольного мероприятия в день окончания проведения такого мероприятия,</w:t>
      </w:r>
      <w:r w:rsidRPr="00960951">
        <w:rPr>
          <w:color w:val="000000"/>
          <w:sz w:val="26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960951">
        <w:rPr>
          <w:color w:val="000000"/>
          <w:sz w:val="26"/>
          <w:szCs w:val="28"/>
        </w:rPr>
        <w:t>.</w:t>
      </w:r>
    </w:p>
    <w:p w14:paraId="331744CE" w14:textId="0C211DA7" w:rsidR="00144F85" w:rsidRPr="00E75ADD" w:rsidRDefault="00144F85" w:rsidP="00E75ADD">
      <w:pPr>
        <w:ind w:firstLine="567"/>
        <w:jc w:val="both"/>
        <w:rPr>
          <w:sz w:val="26"/>
          <w:szCs w:val="26"/>
        </w:rPr>
      </w:pPr>
      <w:r w:rsidRPr="00E75ADD">
        <w:rPr>
          <w:sz w:val="26"/>
          <w:szCs w:val="26"/>
        </w:rPr>
        <w:t>В случае проведения контрольных (надзорных) мероприятий с использованием мобильного</w:t>
      </w:r>
      <w:r w:rsidR="00A7173F" w:rsidRPr="00E75ADD">
        <w:rPr>
          <w:sz w:val="26"/>
          <w:szCs w:val="26"/>
        </w:rPr>
        <w:t xml:space="preserve"> </w:t>
      </w:r>
      <w:r w:rsidRPr="00E75ADD">
        <w:rPr>
          <w:sz w:val="26"/>
          <w:szCs w:val="26"/>
        </w:rPr>
        <w:t>приложения</w:t>
      </w:r>
      <w:r w:rsidR="00E75ADD" w:rsidRPr="00E75ADD">
        <w:rPr>
          <w:sz w:val="26"/>
          <w:szCs w:val="26"/>
        </w:rPr>
        <w:t xml:space="preserve"> </w:t>
      </w:r>
      <w:r w:rsidRPr="00E75ADD">
        <w:rPr>
          <w:sz w:val="26"/>
          <w:szCs w:val="26"/>
        </w:rPr>
        <w:t>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14:paraId="1EB76D20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960951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Федерального закона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№ 248-ФЗ.</w:t>
      </w:r>
    </w:p>
    <w:p w14:paraId="7DE239BD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6ACE150C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4.13. Информация о контрольных мероприятиях размещается в Едином реестре контрольных (надзорных) мероприятий.</w:t>
      </w:r>
    </w:p>
    <w:p w14:paraId="7F0A6444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4.14.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960951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Единый портал</w:t>
      </w:r>
      <w:r w:rsidRPr="00960951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</w:t>
      </w:r>
      <w:r w:rsidRPr="00960951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lastRenderedPageBreak/>
        <w:t>государственных и муниципальных услуг) и (или) через региональный портал государственных и муниципальных услуг.</w:t>
      </w:r>
    </w:p>
    <w:p w14:paraId="4CB58F18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960951">
        <w:rPr>
          <w:rFonts w:ascii="Times New Roman" w:hAnsi="Times New Roman" w:cs="Times New Roman"/>
          <w:color w:val="000000"/>
          <w:sz w:val="26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Указанн</w:t>
      </w:r>
      <w:r w:rsidR="00BD4129">
        <w:rPr>
          <w:rFonts w:ascii="Times New Roman" w:hAnsi="Times New Roman" w:cs="Times New Roman"/>
          <w:color w:val="000000"/>
          <w:sz w:val="26"/>
          <w:szCs w:val="28"/>
        </w:rPr>
        <w:t>ый гражданин вправе направлять А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дминистрации документы на бумажном носителе.</w:t>
      </w:r>
    </w:p>
    <w:p w14:paraId="6C3F7870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До 31 декабря 2025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59FC5008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4.15.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3F9719C0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4.16.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14:paraId="22C3A23C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bookmarkStart w:id="1" w:name="Par318"/>
      <w:bookmarkEnd w:id="1"/>
      <w:r w:rsidRPr="00960951">
        <w:rPr>
          <w:rFonts w:ascii="Times New Roman" w:hAnsi="Times New Roman" w:cs="Times New Roman"/>
          <w:color w:val="000000"/>
          <w:sz w:val="26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14:paraId="46339636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44167B38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2D81F8DF" w14:textId="77777777" w:rsidR="00144F85" w:rsidRPr="00960951" w:rsidRDefault="00144F85" w:rsidP="00960951">
      <w:pPr>
        <w:ind w:firstLine="709"/>
        <w:jc w:val="both"/>
        <w:rPr>
          <w:color w:val="000000"/>
          <w:sz w:val="26"/>
          <w:szCs w:val="28"/>
        </w:rPr>
      </w:pPr>
      <w:r w:rsidRPr="00960951">
        <w:rPr>
          <w:color w:val="000000"/>
          <w:sz w:val="26"/>
          <w:szCs w:val="28"/>
        </w:rPr>
        <w:t xml:space="preserve">4) </w:t>
      </w:r>
      <w:r w:rsidRPr="00960951">
        <w:rPr>
          <w:color w:val="000000"/>
          <w:sz w:val="26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</w:t>
      </w:r>
      <w:r w:rsidRPr="00960951">
        <w:rPr>
          <w:color w:val="000000"/>
          <w:sz w:val="26"/>
          <w:szCs w:val="28"/>
          <w:shd w:val="clear" w:color="auto" w:fill="FFFFFF"/>
        </w:rPr>
        <w:lastRenderedPageBreak/>
        <w:t>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960951">
        <w:rPr>
          <w:color w:val="000000"/>
          <w:sz w:val="26"/>
          <w:szCs w:val="28"/>
        </w:rPr>
        <w:t>;</w:t>
      </w:r>
    </w:p>
    <w:p w14:paraId="6E356192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10ED00B9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4.17.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960951">
        <w:rPr>
          <w:rFonts w:ascii="Times New Roman" w:hAnsi="Times New Roman" w:cs="Times New Roman"/>
          <w:sz w:val="26"/>
          <w:szCs w:val="28"/>
        </w:rPr>
        <w:t xml:space="preserve"> субъекта Российской Федерации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6F417539" w14:textId="77777777" w:rsidR="00144F85" w:rsidRPr="00960951" w:rsidRDefault="00144F85" w:rsidP="00960951">
      <w:pPr>
        <w:ind w:firstLine="709"/>
        <w:jc w:val="both"/>
        <w:rPr>
          <w:sz w:val="26"/>
          <w:szCs w:val="28"/>
        </w:rPr>
      </w:pPr>
      <w:r w:rsidRPr="00960951">
        <w:rPr>
          <w:color w:val="000000"/>
          <w:sz w:val="26"/>
          <w:szCs w:val="28"/>
        </w:rPr>
        <w:t>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14:paraId="3D3AF881" w14:textId="77777777"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14:paraId="1A5C3CD0" w14:textId="77777777"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 5. Обжалование решений администрации, действий (бездействия) должностных лиц</w:t>
      </w:r>
    </w:p>
    <w:p w14:paraId="5F95CA22" w14:textId="77777777" w:rsidR="00144F85" w:rsidRPr="00960951" w:rsidRDefault="00144F85" w:rsidP="0096095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14:paraId="10785AA3" w14:textId="77777777" w:rsidR="00144F85" w:rsidRPr="00960951" w:rsidRDefault="00BD4129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5.1. Решения А</w:t>
      </w:r>
      <w:r w:rsidR="00144F85" w:rsidRPr="00960951">
        <w:rPr>
          <w:rFonts w:ascii="Times New Roman" w:hAnsi="Times New Roman" w:cs="Times New Roman"/>
          <w:color w:val="000000"/>
          <w:sz w:val="26"/>
          <w:szCs w:val="28"/>
        </w:rPr>
        <w:t>дминистрации, действия (бездействие) должностных лиц, уполномоченных осуществлять муниципальный контроль в сфере благоустройства, могут быть обжалованы в судебном порядке.</w:t>
      </w:r>
    </w:p>
    <w:p w14:paraId="7439E259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5.2. Досудебный п</w:t>
      </w:r>
      <w:r w:rsidR="00BD4129">
        <w:rPr>
          <w:rFonts w:ascii="Times New Roman" w:hAnsi="Times New Roman" w:cs="Times New Roman"/>
          <w:color w:val="000000"/>
          <w:sz w:val="26"/>
          <w:szCs w:val="28"/>
        </w:rPr>
        <w:t>орядок подачи жалоб на решения А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дминистрации, действия (бездействие) должностных лиц, уполномоченных осуществлять муниципальный контроль в сфере благоустройства,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Федерации.</w:t>
      </w:r>
    </w:p>
    <w:p w14:paraId="6BAD66F1" w14:textId="77777777" w:rsidR="00144F85" w:rsidRPr="00960951" w:rsidRDefault="00144F85" w:rsidP="0096095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</w:p>
    <w:p w14:paraId="76531A11" w14:textId="77777777" w:rsidR="00144F85" w:rsidRPr="00960951" w:rsidRDefault="00144F85" w:rsidP="00960951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b/>
          <w:bCs/>
          <w:color w:val="000000"/>
          <w:sz w:val="26"/>
          <w:szCs w:val="28"/>
        </w:rPr>
        <w:t>Раздел 6. Ключевые показатели муниципального контроля в сфере благоустройства и их целевые значения</w:t>
      </w:r>
    </w:p>
    <w:p w14:paraId="6D1BFB61" w14:textId="77777777" w:rsidR="00144F85" w:rsidRPr="00960951" w:rsidRDefault="00144F85" w:rsidP="00960951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14:paraId="6587A628" w14:textId="77777777"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6.1.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№ 248-ФЗ.</w:t>
      </w:r>
    </w:p>
    <w:p w14:paraId="1FFE385B" w14:textId="77777777"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6.2. Для муниципального контроля в сфере благоустройства установлены следующие ключевые показатели вида контроля и их целевые значения:</w:t>
      </w:r>
    </w:p>
    <w:p w14:paraId="76C4BD24" w14:textId="77777777"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1) Доля устраненных нарушений из числа выявленных нарушений обязательных требований - 70%.</w:t>
      </w:r>
    </w:p>
    <w:p w14:paraId="74991638" w14:textId="77777777"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2) Доля обоснованных жалоб на действия (бездействие) администрации и (или) его должностного лица при проведении контрольных мероприятий - 0%.</w:t>
      </w:r>
    </w:p>
    <w:p w14:paraId="2FF66432" w14:textId="77777777"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3) Доля отмененных результатов контрольных мероприятий - 0%.</w:t>
      </w:r>
    </w:p>
    <w:p w14:paraId="1A6EA3C3" w14:textId="77777777"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lastRenderedPageBreak/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14:paraId="218D4243" w14:textId="77777777"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5) Доля вынесенных судебных решений о назначении административного наказания по материалам администрации - 95%.</w:t>
      </w:r>
    </w:p>
    <w:p w14:paraId="4333D6B0" w14:textId="77777777"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6)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постановлений, вынесенных администрацией,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14:paraId="36BFE951" w14:textId="77777777" w:rsidR="00144F85" w:rsidRPr="00960951" w:rsidRDefault="00144F85" w:rsidP="00960951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6.3. Для муниципального контроля в сфере благоустройства установлены следующие индикативные показатели:</w:t>
      </w:r>
    </w:p>
    <w:p w14:paraId="7B6697EC" w14:textId="77777777"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внеплановых контрольных мероприятий, проведенных за отчетный период; </w:t>
      </w:r>
    </w:p>
    <w:p w14:paraId="29DF2E39" w14:textId="77777777"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14:paraId="71FD135A" w14:textId="77777777"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8"/>
        </w:rPr>
      </w:pPr>
      <w:r w:rsidRPr="00960951">
        <w:rPr>
          <w:rFonts w:ascii="Times New Roman" w:hAnsi="Times New Roman"/>
          <w:sz w:val="26"/>
          <w:szCs w:val="28"/>
        </w:rPr>
        <w:t xml:space="preserve">общее количество контрольных мероприятий с взаимодействием, проведенных за отчетный период; </w:t>
      </w:r>
    </w:p>
    <w:p w14:paraId="14DC4AF3" w14:textId="77777777"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14:paraId="62340B71" w14:textId="77777777"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14:paraId="01A7CC9D" w14:textId="77777777"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>количество обязательных профилактических визитов, проведенных за отчетный период;</w:t>
      </w:r>
    </w:p>
    <w:p w14:paraId="1D615F5B" w14:textId="77777777"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14:paraId="3B93E201" w14:textId="77777777"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7D916FBC" w14:textId="77777777" w:rsidR="00750CDD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  <w:szCs w:val="28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контрольных мероприятий, по итогам которых возбуждены дела об </w:t>
      </w:r>
    </w:p>
    <w:p w14:paraId="59C94563" w14:textId="77777777" w:rsidR="00750CDD" w:rsidRPr="00750CDD" w:rsidRDefault="00750CDD" w:rsidP="00750CDD"/>
    <w:p w14:paraId="33520B55" w14:textId="6EAF95DF" w:rsidR="00144F85" w:rsidRPr="00750CDD" w:rsidRDefault="00144F85" w:rsidP="00750CDD">
      <w:pPr>
        <w:ind w:firstLine="567"/>
        <w:jc w:val="both"/>
        <w:rPr>
          <w:sz w:val="26"/>
          <w:szCs w:val="26"/>
        </w:rPr>
      </w:pPr>
      <w:r w:rsidRPr="00750CDD">
        <w:rPr>
          <w:sz w:val="26"/>
          <w:szCs w:val="26"/>
        </w:rPr>
        <w:t>административных</w:t>
      </w:r>
      <w:r w:rsidR="00750CDD" w:rsidRPr="00750CDD">
        <w:rPr>
          <w:sz w:val="26"/>
          <w:szCs w:val="26"/>
        </w:rPr>
        <w:t xml:space="preserve"> </w:t>
      </w:r>
      <w:r w:rsidRPr="00750CDD">
        <w:rPr>
          <w:sz w:val="26"/>
          <w:szCs w:val="26"/>
        </w:rPr>
        <w:t xml:space="preserve">правонарушениях, за отчетный период; </w:t>
      </w:r>
    </w:p>
    <w:p w14:paraId="63B5339B" w14:textId="77777777" w:rsidR="00750CDD" w:rsidRPr="00750CDD" w:rsidRDefault="00144F85" w:rsidP="00750CDD">
      <w:pPr>
        <w:ind w:firstLine="567"/>
        <w:jc w:val="both"/>
        <w:rPr>
          <w:sz w:val="26"/>
          <w:szCs w:val="26"/>
        </w:rPr>
      </w:pPr>
      <w:r w:rsidRPr="00750CDD">
        <w:rPr>
          <w:sz w:val="26"/>
          <w:szCs w:val="26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14:paraId="6F2311B3" w14:textId="60D8E016" w:rsidR="00750CDD" w:rsidRPr="00750CDD" w:rsidRDefault="00144F85" w:rsidP="00750CDD">
      <w:pPr>
        <w:ind w:firstLine="567"/>
        <w:rPr>
          <w:sz w:val="26"/>
          <w:szCs w:val="26"/>
        </w:rPr>
      </w:pPr>
      <w:r w:rsidRPr="00750CDD">
        <w:rPr>
          <w:sz w:val="26"/>
          <w:szCs w:val="26"/>
        </w:rPr>
        <w:t>количество направленных в органы прокуратуры заявлений</w:t>
      </w:r>
      <w:r w:rsidR="00750CDD" w:rsidRPr="00750CDD">
        <w:rPr>
          <w:sz w:val="26"/>
          <w:szCs w:val="26"/>
        </w:rPr>
        <w:t xml:space="preserve"> </w:t>
      </w:r>
      <w:r w:rsidRPr="00750CDD">
        <w:rPr>
          <w:sz w:val="26"/>
          <w:szCs w:val="26"/>
        </w:rPr>
        <w:t xml:space="preserve">о согласовании проведения контрольных мероприятий, за отчетный период; </w:t>
      </w:r>
    </w:p>
    <w:p w14:paraId="6C936362" w14:textId="13328220" w:rsidR="00144F85" w:rsidRPr="00750CDD" w:rsidRDefault="00144F85" w:rsidP="00750CDD">
      <w:pPr>
        <w:ind w:firstLine="567"/>
        <w:jc w:val="both"/>
        <w:rPr>
          <w:sz w:val="26"/>
          <w:szCs w:val="26"/>
        </w:rPr>
      </w:pPr>
      <w:r w:rsidRPr="00750CDD">
        <w:rPr>
          <w:sz w:val="26"/>
          <w:szCs w:val="26"/>
        </w:rPr>
        <w:t>количество направленных в органы прокуратуры заявлений</w:t>
      </w:r>
      <w:r w:rsidR="00750CDD" w:rsidRPr="00750CDD">
        <w:rPr>
          <w:sz w:val="26"/>
          <w:szCs w:val="26"/>
        </w:rPr>
        <w:t xml:space="preserve"> </w:t>
      </w:r>
      <w:r w:rsidRPr="00750CDD">
        <w:rPr>
          <w:sz w:val="26"/>
          <w:szCs w:val="26"/>
        </w:rPr>
        <w:t xml:space="preserve">о согласовании проведения контрольных мероприятий, по которым органами прокуратуры отказано в согласовании, за отчетный период; </w:t>
      </w:r>
    </w:p>
    <w:p w14:paraId="6D58A860" w14:textId="77777777"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общее количество учтенных объектов контроля на конец отчетного периода; </w:t>
      </w:r>
    </w:p>
    <w:p w14:paraId="7D405BCA" w14:textId="77777777"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>количество учтенных объектов контроля, отнесенных к категориям риска, по каждой из категорий риска, на конец отчетного периода;</w:t>
      </w:r>
    </w:p>
    <w:p w14:paraId="290E4A66" w14:textId="77777777"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учтенных контролируемых лиц на конец отчетного периода; </w:t>
      </w:r>
    </w:p>
    <w:p w14:paraId="2448E1D4" w14:textId="77777777"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14:paraId="1B0C5364" w14:textId="77777777"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за отчетный период; </w:t>
      </w:r>
    </w:p>
    <w:p w14:paraId="42E7E0D8" w14:textId="77777777" w:rsidR="00144F85" w:rsidRPr="00960951" w:rsidRDefault="00144F85" w:rsidP="00960951">
      <w:pPr>
        <w:pStyle w:val="a7"/>
        <w:autoSpaceDE w:val="0"/>
        <w:spacing w:after="0"/>
        <w:ind w:firstLine="720"/>
        <w:jc w:val="both"/>
        <w:rPr>
          <w:rFonts w:ascii="Times New Roman" w:hAnsi="Times New Roman"/>
          <w:sz w:val="26"/>
        </w:rPr>
      </w:pPr>
      <w:r w:rsidRPr="00960951">
        <w:rPr>
          <w:rFonts w:ascii="Times New Roman" w:hAnsi="Times New Roman"/>
          <w:sz w:val="26"/>
          <w:szCs w:val="28"/>
        </w:rPr>
        <w:lastRenderedPageBreak/>
        <w:t xml:space="preserve">количество исковых заявлений об оспаривании решений, действий (бездействий) должностных лиц администрации,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54A99D2D" w14:textId="77777777" w:rsidR="00144F85" w:rsidRPr="00960951" w:rsidRDefault="00144F85" w:rsidP="00960951">
      <w:pPr>
        <w:ind w:firstLine="567"/>
        <w:jc w:val="both"/>
        <w:rPr>
          <w:sz w:val="26"/>
          <w:szCs w:val="28"/>
        </w:rPr>
      </w:pPr>
      <w:r w:rsidRPr="00960951">
        <w:rPr>
          <w:sz w:val="26"/>
          <w:szCs w:val="28"/>
        </w:rPr>
        <w:t xml:space="preserve">количество контрольных мероприятий, проведенных </w:t>
      </w:r>
      <w:r w:rsidRPr="00960951">
        <w:rPr>
          <w:sz w:val="26"/>
          <w:szCs w:val="28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09FFB7F8" w14:textId="77777777" w:rsidR="00144F85" w:rsidRPr="00960951" w:rsidRDefault="00144F85" w:rsidP="00960951">
      <w:pPr>
        <w:pStyle w:val="ConsTitle"/>
        <w:widowControl/>
        <w:jc w:val="both"/>
        <w:rPr>
          <w:rFonts w:ascii="Times New Roman" w:hAnsi="Times New Roman" w:cs="Times New Roman"/>
          <w:sz w:val="26"/>
          <w:szCs w:val="28"/>
        </w:rPr>
      </w:pPr>
    </w:p>
    <w:p w14:paraId="324158CC" w14:textId="77777777"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4"/>
        </w:rPr>
        <w:br w:type="page"/>
      </w:r>
    </w:p>
    <w:p w14:paraId="0FF84A54" w14:textId="77777777"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4"/>
        </w:rPr>
        <w:lastRenderedPageBreak/>
        <w:t>Приложение 1</w:t>
      </w:r>
    </w:p>
    <w:p w14:paraId="43481F2E" w14:textId="77777777"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 w:rsidRPr="00960951">
        <w:rPr>
          <w:rFonts w:ascii="Times New Roman" w:hAnsi="Times New Roman" w:cs="Times New Roman"/>
          <w:color w:val="000000"/>
          <w:sz w:val="26"/>
          <w:szCs w:val="24"/>
        </w:rPr>
        <w:t xml:space="preserve">к Положению о муниципальном контроле </w:t>
      </w:r>
    </w:p>
    <w:p w14:paraId="40E0F70F" w14:textId="77777777"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 w:rsidRPr="00960951">
        <w:rPr>
          <w:rFonts w:ascii="Times New Roman" w:hAnsi="Times New Roman" w:cs="Times New Roman"/>
          <w:color w:val="000000"/>
          <w:sz w:val="26"/>
          <w:szCs w:val="24"/>
        </w:rPr>
        <w:t xml:space="preserve">в сфере благоустройства на территории </w:t>
      </w:r>
    </w:p>
    <w:p w14:paraId="1172E201" w14:textId="4F2F4B04" w:rsidR="00144F85" w:rsidRPr="00960951" w:rsidRDefault="00AC4D13" w:rsidP="00BD412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Лебедевского сельского поселения</w:t>
      </w:r>
      <w:r w:rsidR="00E62DA6">
        <w:rPr>
          <w:rFonts w:ascii="Times New Roman" w:hAnsi="Times New Roman" w:cs="Times New Roman"/>
          <w:color w:val="000000"/>
          <w:sz w:val="26"/>
          <w:szCs w:val="24"/>
        </w:rPr>
        <w:t xml:space="preserve"> </w:t>
      </w:r>
    </w:p>
    <w:p w14:paraId="79438EF7" w14:textId="77777777"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</w:p>
    <w:p w14:paraId="2FD08627" w14:textId="77777777"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14:paraId="6DB759B6" w14:textId="77777777" w:rsidR="00144F85" w:rsidRPr="00960951" w:rsidRDefault="00144F85" w:rsidP="00960951">
      <w:pPr>
        <w:pStyle w:val="ConsPlusTitle"/>
        <w:jc w:val="center"/>
        <w:rPr>
          <w:rFonts w:ascii="Times New Roman" w:hAnsi="Times New Roman" w:cs="Times New Roman"/>
          <w:sz w:val="26"/>
        </w:rPr>
      </w:pPr>
      <w:bookmarkStart w:id="2" w:name="Par381"/>
      <w:bookmarkEnd w:id="2"/>
      <w:r w:rsidRPr="00960951">
        <w:rPr>
          <w:rFonts w:ascii="Times New Roman" w:hAnsi="Times New Roman" w:cs="Times New Roman"/>
          <w:color w:val="000000"/>
          <w:sz w:val="26"/>
          <w:szCs w:val="28"/>
        </w:rPr>
        <w:t>Критерии</w:t>
      </w:r>
    </w:p>
    <w:p w14:paraId="2DF98943" w14:textId="211013D1" w:rsidR="00144F85" w:rsidRPr="00960951" w:rsidRDefault="00144F85" w:rsidP="00960951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отнесения </w:t>
      </w:r>
      <w:r w:rsidRPr="00960951">
        <w:rPr>
          <w:rFonts w:ascii="Times New Roman" w:hAnsi="Times New Roman" w:cs="Times New Roman"/>
          <w:bCs w:val="0"/>
          <w:color w:val="000000"/>
          <w:sz w:val="26"/>
          <w:szCs w:val="28"/>
        </w:rPr>
        <w:t xml:space="preserve">объектов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муниципального контроля в сфере благоустройства к определенной кат</w:t>
      </w:r>
      <w:r w:rsidR="00BD4129">
        <w:rPr>
          <w:rFonts w:ascii="Times New Roman" w:hAnsi="Times New Roman" w:cs="Times New Roman"/>
          <w:color w:val="000000"/>
          <w:sz w:val="26"/>
          <w:szCs w:val="28"/>
        </w:rPr>
        <w:t>егории риска при осуществлении А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дминистра</w:t>
      </w:r>
      <w:r w:rsidR="00E62DA6">
        <w:rPr>
          <w:rFonts w:ascii="Times New Roman" w:hAnsi="Times New Roman" w:cs="Times New Roman"/>
          <w:color w:val="000000"/>
          <w:sz w:val="26"/>
          <w:szCs w:val="28"/>
        </w:rPr>
        <w:t xml:space="preserve">цией </w:t>
      </w:r>
      <w:r w:rsidR="00AC4D13">
        <w:rPr>
          <w:rFonts w:ascii="Times New Roman" w:hAnsi="Times New Roman" w:cs="Times New Roman"/>
          <w:color w:val="000000"/>
          <w:sz w:val="26"/>
          <w:szCs w:val="28"/>
        </w:rPr>
        <w:t>Лебедевского сельского поселения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 xml:space="preserve"> муниципального контроля в сфере благоустройства</w:t>
      </w:r>
    </w:p>
    <w:p w14:paraId="5913A9C7" w14:textId="77777777" w:rsidR="00144F85" w:rsidRPr="00960951" w:rsidRDefault="00144F85" w:rsidP="00960951">
      <w:pPr>
        <w:pStyle w:val="ConsPlusTitle"/>
        <w:jc w:val="center"/>
        <w:rPr>
          <w:rFonts w:ascii="Times New Roman" w:hAnsi="Times New Roman" w:cs="Times New Roman"/>
          <w:sz w:val="26"/>
        </w:rPr>
      </w:pPr>
    </w:p>
    <w:p w14:paraId="62651A59" w14:textId="77777777" w:rsidR="00144F85" w:rsidRPr="00960951" w:rsidRDefault="00144F85" w:rsidP="0096095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 xml:space="preserve">1. К категории среднего риска относятся прилегающие территории. </w:t>
      </w:r>
    </w:p>
    <w:p w14:paraId="5BB0A71D" w14:textId="77777777" w:rsidR="00144F85" w:rsidRPr="00960951" w:rsidRDefault="00144F85" w:rsidP="0096095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14:paraId="2307FB1F" w14:textId="77777777" w:rsidR="00144F85" w:rsidRPr="00960951" w:rsidRDefault="00144F85" w:rsidP="0096095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3. К категории низкого риска относятся все иные объекты контроля в сфере благоустройства.</w:t>
      </w:r>
    </w:p>
    <w:p w14:paraId="0439AA35" w14:textId="77777777" w:rsidR="00144F85" w:rsidRPr="00960951" w:rsidRDefault="00144F85" w:rsidP="0096095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960951">
        <w:rPr>
          <w:rFonts w:ascii="Times New Roman" w:hAnsi="Times New Roman" w:cs="Times New Roman"/>
          <w:sz w:val="26"/>
          <w:szCs w:val="28"/>
        </w:rPr>
        <w:t> </w:t>
      </w:r>
    </w:p>
    <w:p w14:paraId="334373D8" w14:textId="77777777" w:rsidR="00144F85" w:rsidRPr="00960951" w:rsidRDefault="00144F85" w:rsidP="0096095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960951">
        <w:rPr>
          <w:rFonts w:ascii="Times New Roman" w:hAnsi="Times New Roman" w:cs="Times New Roman"/>
          <w:color w:val="000000"/>
          <w:sz w:val="26"/>
          <w:szCs w:val="24"/>
        </w:rPr>
        <w:br w:type="page"/>
      </w:r>
    </w:p>
    <w:p w14:paraId="3DBFEEF9" w14:textId="77777777"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4"/>
        </w:rPr>
        <w:lastRenderedPageBreak/>
        <w:t>Приложение 2</w:t>
      </w:r>
    </w:p>
    <w:p w14:paraId="073FA791" w14:textId="77777777"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 w:rsidRPr="00960951">
        <w:rPr>
          <w:rFonts w:ascii="Times New Roman" w:hAnsi="Times New Roman" w:cs="Times New Roman"/>
          <w:color w:val="000000"/>
          <w:sz w:val="26"/>
          <w:szCs w:val="24"/>
        </w:rPr>
        <w:t xml:space="preserve">к Положению о муниципальном контроле </w:t>
      </w:r>
    </w:p>
    <w:p w14:paraId="300C28BD" w14:textId="77777777" w:rsidR="00144F85" w:rsidRPr="00960951" w:rsidRDefault="00144F85" w:rsidP="00960951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 w:rsidRPr="00960951">
        <w:rPr>
          <w:rFonts w:ascii="Times New Roman" w:hAnsi="Times New Roman" w:cs="Times New Roman"/>
          <w:color w:val="000000"/>
          <w:sz w:val="26"/>
          <w:szCs w:val="24"/>
        </w:rPr>
        <w:t xml:space="preserve">в сфере благоустройства на территории </w:t>
      </w:r>
    </w:p>
    <w:p w14:paraId="5D83A3F0" w14:textId="645DB4C3" w:rsidR="000C1820" w:rsidRDefault="00AC4D13" w:rsidP="00BD4129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6"/>
          <w:szCs w:val="24"/>
        </w:rPr>
      </w:pPr>
      <w:r>
        <w:rPr>
          <w:rFonts w:ascii="Times New Roman" w:hAnsi="Times New Roman" w:cs="Times New Roman"/>
          <w:color w:val="000000"/>
          <w:sz w:val="26"/>
          <w:szCs w:val="24"/>
        </w:rPr>
        <w:t>Лебедевского сельского поселения</w:t>
      </w:r>
    </w:p>
    <w:p w14:paraId="77365B89" w14:textId="77777777" w:rsidR="00144F85" w:rsidRPr="00960951" w:rsidRDefault="00144F85" w:rsidP="00960951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6"/>
          <w:szCs w:val="24"/>
        </w:rPr>
      </w:pPr>
    </w:p>
    <w:p w14:paraId="7B628549" w14:textId="77777777" w:rsidR="00144F85" w:rsidRPr="00960951" w:rsidRDefault="00144F85" w:rsidP="00960951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8"/>
        </w:rPr>
      </w:pPr>
    </w:p>
    <w:p w14:paraId="0DA03EBA" w14:textId="77777777" w:rsidR="00144F85" w:rsidRPr="00960951" w:rsidRDefault="00144F85" w:rsidP="00960951">
      <w:pPr>
        <w:pStyle w:val="ConsPlusTitle"/>
        <w:jc w:val="center"/>
        <w:rPr>
          <w:rFonts w:ascii="Times New Roman" w:hAnsi="Times New Roman" w:cs="Times New Roman"/>
          <w:sz w:val="26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57932D20" w14:textId="41711AB6" w:rsidR="00144F85" w:rsidRPr="00960951" w:rsidRDefault="00144F85" w:rsidP="00960951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6"/>
          <w:szCs w:val="28"/>
        </w:rPr>
      </w:pPr>
      <w:r w:rsidRPr="00960951">
        <w:rPr>
          <w:rFonts w:ascii="Times New Roman" w:hAnsi="Times New Roman" w:cs="Times New Roman"/>
          <w:color w:val="000000"/>
          <w:sz w:val="26"/>
          <w:szCs w:val="28"/>
        </w:rPr>
        <w:t>проверок при осущест</w:t>
      </w:r>
      <w:r w:rsidR="000C1820">
        <w:rPr>
          <w:rFonts w:ascii="Times New Roman" w:hAnsi="Times New Roman" w:cs="Times New Roman"/>
          <w:color w:val="000000"/>
          <w:sz w:val="26"/>
          <w:szCs w:val="28"/>
        </w:rPr>
        <w:t>влении А</w:t>
      </w:r>
      <w:r w:rsidR="00E62DA6">
        <w:rPr>
          <w:rFonts w:ascii="Times New Roman" w:hAnsi="Times New Roman" w:cs="Times New Roman"/>
          <w:color w:val="000000"/>
          <w:sz w:val="26"/>
          <w:szCs w:val="28"/>
        </w:rPr>
        <w:t xml:space="preserve">дминистрацией </w:t>
      </w:r>
      <w:r w:rsidR="00AC4D13">
        <w:rPr>
          <w:rFonts w:ascii="Times New Roman" w:hAnsi="Times New Roman" w:cs="Times New Roman"/>
          <w:color w:val="000000"/>
          <w:sz w:val="26"/>
          <w:szCs w:val="28"/>
        </w:rPr>
        <w:t>Лебедевского сельского поселения</w:t>
      </w:r>
      <w:r w:rsidR="00E62DA6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960951">
        <w:rPr>
          <w:rFonts w:ascii="Times New Roman" w:hAnsi="Times New Roman" w:cs="Times New Roman"/>
          <w:color w:val="000000"/>
          <w:sz w:val="26"/>
          <w:szCs w:val="28"/>
        </w:rPr>
        <w:t>муниципального контроля в сфере благоустройства</w:t>
      </w:r>
    </w:p>
    <w:p w14:paraId="4437105F" w14:textId="77777777" w:rsidR="00144F85" w:rsidRPr="00960951" w:rsidRDefault="00144F85" w:rsidP="009609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</w:rPr>
      </w:pPr>
    </w:p>
    <w:p w14:paraId="0F7BEDFF" w14:textId="77777777" w:rsidR="00144F85" w:rsidRPr="00960951" w:rsidRDefault="00144F85" w:rsidP="009609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</w:rPr>
      </w:pPr>
    </w:p>
    <w:p w14:paraId="20660F2E" w14:textId="77777777" w:rsidR="00144F85" w:rsidRPr="00960951" w:rsidRDefault="00144F85" w:rsidP="00960951">
      <w:pPr>
        <w:pStyle w:val="s1"/>
        <w:shd w:val="clear" w:color="auto" w:fill="FFFFFF"/>
        <w:rPr>
          <w:rFonts w:ascii="Times New Roman" w:hAnsi="Times New Roman" w:cs="Times New Roman"/>
          <w:color w:val="000000"/>
          <w:szCs w:val="28"/>
        </w:rPr>
      </w:pPr>
      <w:r w:rsidRPr="00960951">
        <w:rPr>
          <w:rFonts w:ascii="Times New Roman" w:hAnsi="Times New Roman" w:cs="Times New Roman"/>
          <w:color w:val="000000"/>
          <w:szCs w:val="28"/>
        </w:rPr>
        <w:t>1. Отсутствие сведений об окончании земляных работ по истечении срока действия разрешения на их проведение (ордера).</w:t>
      </w:r>
    </w:p>
    <w:p w14:paraId="06610C64" w14:textId="77777777" w:rsidR="00144F85" w:rsidRPr="00960951" w:rsidRDefault="00144F85" w:rsidP="00960951">
      <w:pPr>
        <w:pStyle w:val="s1"/>
        <w:shd w:val="clear" w:color="auto" w:fill="FFFFFF"/>
        <w:rPr>
          <w:rFonts w:ascii="Times New Roman" w:hAnsi="Times New Roman" w:cs="Times New Roman"/>
          <w:color w:val="000000"/>
          <w:szCs w:val="28"/>
        </w:rPr>
      </w:pPr>
      <w:r w:rsidRPr="00960951">
        <w:rPr>
          <w:rFonts w:ascii="Times New Roman" w:hAnsi="Times New Roman" w:cs="Times New Roman"/>
          <w:color w:val="000000"/>
          <w:szCs w:val="28"/>
        </w:rPr>
        <w:t>2. Увеличение на 50 процентов по сравнению с предыдущим месяцем числа лиц, получивших травмы в зимний период (ноябрь-март) при падении на дворовых территориях многоквартирных домов по информации из медицинских учреждений.</w:t>
      </w:r>
    </w:p>
    <w:p w14:paraId="5425000A" w14:textId="77777777" w:rsidR="007715A4" w:rsidRDefault="007715A4"/>
    <w:sectPr w:rsidR="007715A4" w:rsidSect="00E12A34">
      <w:headerReference w:type="even" r:id="rId12"/>
      <w:headerReference w:type="default" r:id="rId13"/>
      <w:pgSz w:w="11906" w:h="16838"/>
      <w:pgMar w:top="1134" w:right="567" w:bottom="113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287E9" w14:textId="77777777" w:rsidR="005C3230" w:rsidRDefault="005C3230">
      <w:r>
        <w:separator/>
      </w:r>
    </w:p>
  </w:endnote>
  <w:endnote w:type="continuationSeparator" w:id="0">
    <w:p w14:paraId="3FAAA23D" w14:textId="77777777" w:rsidR="005C3230" w:rsidRDefault="005C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B75F0" w14:textId="77777777" w:rsidR="005C3230" w:rsidRDefault="005C3230">
      <w:r>
        <w:separator/>
      </w:r>
    </w:p>
  </w:footnote>
  <w:footnote w:type="continuationSeparator" w:id="0">
    <w:p w14:paraId="1D167D93" w14:textId="77777777" w:rsidR="005C3230" w:rsidRDefault="005C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B4487" w14:textId="77777777" w:rsidR="00710A00" w:rsidRDefault="00144F85" w:rsidP="00CC62C7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14:paraId="3EF0D685" w14:textId="77777777" w:rsidR="00710A00" w:rsidRDefault="005C32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E686C" w14:textId="23F00BB0" w:rsidR="00710A00" w:rsidRDefault="00144F85" w:rsidP="00CC62C7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7C2058">
      <w:rPr>
        <w:rStyle w:val="a6"/>
        <w:noProof/>
      </w:rPr>
      <w:t>2</w:t>
    </w:r>
    <w:r>
      <w:rPr>
        <w:rStyle w:val="a6"/>
      </w:rPr>
      <w:fldChar w:fldCharType="end"/>
    </w:r>
  </w:p>
  <w:p w14:paraId="3058BCEB" w14:textId="77777777" w:rsidR="00710A00" w:rsidRDefault="005C32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73A"/>
    <w:rsid w:val="000C1820"/>
    <w:rsid w:val="00144F85"/>
    <w:rsid w:val="00183F60"/>
    <w:rsid w:val="00190798"/>
    <w:rsid w:val="003238A2"/>
    <w:rsid w:val="003F7F24"/>
    <w:rsid w:val="004234E7"/>
    <w:rsid w:val="00423580"/>
    <w:rsid w:val="004751BF"/>
    <w:rsid w:val="004E6C0F"/>
    <w:rsid w:val="00543BF4"/>
    <w:rsid w:val="005C3230"/>
    <w:rsid w:val="005D073A"/>
    <w:rsid w:val="005D6827"/>
    <w:rsid w:val="005F6635"/>
    <w:rsid w:val="006250E7"/>
    <w:rsid w:val="00686DE9"/>
    <w:rsid w:val="006B681D"/>
    <w:rsid w:val="006B7A01"/>
    <w:rsid w:val="006D69C1"/>
    <w:rsid w:val="00750CDD"/>
    <w:rsid w:val="007715A4"/>
    <w:rsid w:val="007C2058"/>
    <w:rsid w:val="00881EF8"/>
    <w:rsid w:val="009545D4"/>
    <w:rsid w:val="00960951"/>
    <w:rsid w:val="009802FA"/>
    <w:rsid w:val="009B30E6"/>
    <w:rsid w:val="00A12F40"/>
    <w:rsid w:val="00A7173F"/>
    <w:rsid w:val="00AA181B"/>
    <w:rsid w:val="00AC4D13"/>
    <w:rsid w:val="00BD4129"/>
    <w:rsid w:val="00D93DE8"/>
    <w:rsid w:val="00E12A34"/>
    <w:rsid w:val="00E62DA6"/>
    <w:rsid w:val="00E7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355F3"/>
  <w15:chartTrackingRefBased/>
  <w15:docId w15:val="{61BBAAD4-DC0B-4D1A-AD40-E8D7ACAE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4F85"/>
    <w:rPr>
      <w:color w:val="0000FF"/>
      <w:u w:val="single"/>
    </w:rPr>
  </w:style>
  <w:style w:type="paragraph" w:customStyle="1" w:styleId="ConsPlusTitle">
    <w:name w:val="ConsPlusTitle"/>
    <w:rsid w:val="00144F8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144F8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144F8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44F8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44F8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header"/>
    <w:basedOn w:val="a"/>
    <w:link w:val="a5"/>
    <w:uiPriority w:val="99"/>
    <w:unhideWhenUsed/>
    <w:rsid w:val="00144F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4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144F85"/>
  </w:style>
  <w:style w:type="paragraph" w:styleId="a7">
    <w:name w:val="Body Text"/>
    <w:basedOn w:val="a"/>
    <w:link w:val="a8"/>
    <w:uiPriority w:val="99"/>
    <w:semiHidden/>
    <w:unhideWhenUsed/>
    <w:rsid w:val="00144F85"/>
    <w:pPr>
      <w:widowControl w:val="0"/>
      <w:spacing w:after="120"/>
    </w:pPr>
    <w:rPr>
      <w:rFonts w:ascii="Arial" w:hAnsi="Arial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144F85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18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18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6077</Words>
  <Characters>34642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Анатольевна Моржова</cp:lastModifiedBy>
  <cp:revision>3</cp:revision>
  <cp:lastPrinted>2025-03-03T09:54:00Z</cp:lastPrinted>
  <dcterms:created xsi:type="dcterms:W3CDTF">2025-03-11T05:59:00Z</dcterms:created>
  <dcterms:modified xsi:type="dcterms:W3CDTF">2025-03-11T06:43:00Z</dcterms:modified>
</cp:coreProperties>
</file>